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5E" w:rsidRDefault="00955B5E">
      <w:pPr>
        <w:pStyle w:val="ConsPlusNormal"/>
        <w:jc w:val="both"/>
      </w:pPr>
    </w:p>
    <w:p w:rsidR="00563C45" w:rsidRPr="00563C45" w:rsidRDefault="00563C45" w:rsidP="00563C45">
      <w:pPr>
        <w:jc w:val="center"/>
        <w:rPr>
          <w:b/>
          <w:sz w:val="26"/>
          <w:szCs w:val="26"/>
        </w:rPr>
      </w:pPr>
      <w:r w:rsidRPr="00563C45">
        <w:rPr>
          <w:b/>
          <w:sz w:val="26"/>
          <w:szCs w:val="26"/>
        </w:rPr>
        <w:t xml:space="preserve">Должностной регламент </w:t>
      </w:r>
      <w:r>
        <w:rPr>
          <w:b/>
          <w:sz w:val="26"/>
          <w:szCs w:val="26"/>
        </w:rPr>
        <w:t xml:space="preserve">старшего </w:t>
      </w:r>
      <w:r w:rsidRPr="00563C45">
        <w:rPr>
          <w:b/>
          <w:sz w:val="26"/>
          <w:szCs w:val="26"/>
        </w:rPr>
        <w:t xml:space="preserve">специалиста </w:t>
      </w:r>
      <w:r>
        <w:rPr>
          <w:b/>
          <w:sz w:val="26"/>
          <w:szCs w:val="26"/>
        </w:rPr>
        <w:t>2</w:t>
      </w:r>
      <w:r w:rsidRPr="00563C45">
        <w:rPr>
          <w:b/>
          <w:sz w:val="26"/>
          <w:szCs w:val="26"/>
        </w:rPr>
        <w:t xml:space="preserve"> разряда </w:t>
      </w:r>
      <w:proofErr w:type="spellStart"/>
      <w:r w:rsidRPr="00563C45">
        <w:rPr>
          <w:b/>
          <w:sz w:val="26"/>
          <w:szCs w:val="26"/>
        </w:rPr>
        <w:t>контрольно</w:t>
      </w:r>
      <w:proofErr w:type="spellEnd"/>
      <w:r w:rsidRPr="00563C45">
        <w:rPr>
          <w:b/>
          <w:sz w:val="26"/>
          <w:szCs w:val="26"/>
        </w:rPr>
        <w:t xml:space="preserve"> – аналитического отдела Межрайонной инспекции ФНС России № 7 по Ханты-Мансийскому автономному округу – Югре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outlineLvl w:val="2"/>
        <w:rPr>
          <w:b/>
          <w:sz w:val="26"/>
          <w:szCs w:val="26"/>
        </w:rPr>
      </w:pPr>
      <w:r w:rsidRPr="00563C45">
        <w:rPr>
          <w:b/>
          <w:sz w:val="26"/>
          <w:szCs w:val="26"/>
        </w:rPr>
        <w:t>I. Общие положения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63C45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старшего специалиста 2 разряда </w:t>
      </w:r>
      <w:proofErr w:type="spellStart"/>
      <w:r w:rsidRPr="00563C45">
        <w:rPr>
          <w:sz w:val="26"/>
          <w:szCs w:val="26"/>
        </w:rPr>
        <w:t>контрольно</w:t>
      </w:r>
      <w:proofErr w:type="spellEnd"/>
      <w:r w:rsidRPr="00563C45">
        <w:rPr>
          <w:sz w:val="26"/>
          <w:szCs w:val="26"/>
        </w:rPr>
        <w:t xml:space="preserve"> – аналитического отдела Межрайонной инспекции ФНС России № 7 по Ханты-Мансийскому авт</w:t>
      </w:r>
      <w:r w:rsidRPr="00563C45">
        <w:rPr>
          <w:sz w:val="26"/>
          <w:szCs w:val="26"/>
        </w:rPr>
        <w:t>о</w:t>
      </w:r>
      <w:r w:rsidRPr="00563C45">
        <w:rPr>
          <w:sz w:val="26"/>
          <w:szCs w:val="26"/>
        </w:rPr>
        <w:t xml:space="preserve">номному округу – Югре относится к </w:t>
      </w:r>
      <w:r w:rsidR="008A458B">
        <w:rPr>
          <w:sz w:val="26"/>
          <w:szCs w:val="26"/>
        </w:rPr>
        <w:t>старшей</w:t>
      </w:r>
      <w:r w:rsidRPr="00563C45">
        <w:rPr>
          <w:sz w:val="26"/>
          <w:szCs w:val="26"/>
        </w:rPr>
        <w:t xml:space="preserve"> группе должностей гражданской службы категории "обеспечивающие специалисты".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563C45">
        <w:rPr>
          <w:sz w:val="26"/>
          <w:szCs w:val="26"/>
        </w:rPr>
        <w:t xml:space="preserve">        Регистрационный номер (код) должности:  11-4-</w:t>
      </w:r>
      <w:r w:rsidR="008A458B">
        <w:rPr>
          <w:sz w:val="26"/>
          <w:szCs w:val="26"/>
        </w:rPr>
        <w:t>4</w:t>
      </w:r>
      <w:r w:rsidRPr="00563C45">
        <w:rPr>
          <w:sz w:val="26"/>
          <w:szCs w:val="26"/>
        </w:rPr>
        <w:t>-0</w:t>
      </w:r>
      <w:r w:rsidR="008A458B">
        <w:rPr>
          <w:sz w:val="26"/>
          <w:szCs w:val="26"/>
        </w:rPr>
        <w:t>89</w:t>
      </w:r>
      <w:r w:rsidRPr="00563C45">
        <w:rPr>
          <w:sz w:val="26"/>
          <w:szCs w:val="26"/>
        </w:rPr>
        <w:t>.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63C45">
        <w:rPr>
          <w:sz w:val="26"/>
          <w:szCs w:val="26"/>
        </w:rPr>
        <w:t>2.Область профессиональной служебной деятельности федерального госуда</w:t>
      </w:r>
      <w:r w:rsidRPr="00563C45">
        <w:rPr>
          <w:sz w:val="26"/>
          <w:szCs w:val="26"/>
        </w:rPr>
        <w:t>р</w:t>
      </w:r>
      <w:r w:rsidRPr="00563C45">
        <w:rPr>
          <w:sz w:val="26"/>
          <w:szCs w:val="26"/>
        </w:rPr>
        <w:t>ственного гражданского служащего (далее - гражданский служащий): Регулиров</w:t>
      </w:r>
      <w:r w:rsidRPr="00563C45">
        <w:rPr>
          <w:sz w:val="26"/>
          <w:szCs w:val="26"/>
        </w:rPr>
        <w:t>а</w:t>
      </w:r>
      <w:r w:rsidRPr="00563C45">
        <w:rPr>
          <w:sz w:val="26"/>
          <w:szCs w:val="26"/>
        </w:rPr>
        <w:t>ние налоговой деятельности.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63C45">
        <w:rPr>
          <w:sz w:val="26"/>
          <w:szCs w:val="26"/>
        </w:rPr>
        <w:t>3. Вид профессиональной служебной деятельности гражданского служащего: Регулирование в сфере налога на добавленную стоимость.</w:t>
      </w:r>
    </w:p>
    <w:p w:rsidR="00563C45" w:rsidRPr="00563C45" w:rsidRDefault="00563C45" w:rsidP="00563C45">
      <w:pPr>
        <w:suppressAutoHyphens w:val="0"/>
        <w:jc w:val="both"/>
        <w:rPr>
          <w:sz w:val="26"/>
          <w:szCs w:val="26"/>
        </w:rPr>
      </w:pPr>
      <w:r w:rsidRPr="00563C45">
        <w:rPr>
          <w:sz w:val="26"/>
          <w:szCs w:val="26"/>
        </w:rPr>
        <w:t xml:space="preserve">        4. Назначение на должность и освобождение от должности </w:t>
      </w:r>
      <w:proofErr w:type="gramStart"/>
      <w:r w:rsidRPr="00563C45">
        <w:rPr>
          <w:sz w:val="26"/>
          <w:szCs w:val="26"/>
        </w:rPr>
        <w:t>с</w:t>
      </w:r>
      <w:proofErr w:type="gramEnd"/>
      <w:r w:rsidRPr="00563C45">
        <w:t xml:space="preserve"> </w:t>
      </w:r>
      <w:r w:rsidRPr="00563C45">
        <w:rPr>
          <w:sz w:val="26"/>
          <w:szCs w:val="26"/>
        </w:rPr>
        <w:t>старшего специ</w:t>
      </w:r>
      <w:r w:rsidRPr="00563C45">
        <w:rPr>
          <w:sz w:val="26"/>
          <w:szCs w:val="26"/>
        </w:rPr>
        <w:t>а</w:t>
      </w:r>
      <w:r w:rsidRPr="00563C45">
        <w:rPr>
          <w:sz w:val="26"/>
          <w:szCs w:val="26"/>
        </w:rPr>
        <w:t xml:space="preserve">листа 2 разряда </w:t>
      </w:r>
      <w:proofErr w:type="spellStart"/>
      <w:r w:rsidRPr="00563C45">
        <w:rPr>
          <w:sz w:val="26"/>
          <w:szCs w:val="26"/>
        </w:rPr>
        <w:t>контрольно</w:t>
      </w:r>
      <w:proofErr w:type="spellEnd"/>
      <w:r w:rsidRPr="00563C45">
        <w:rPr>
          <w:sz w:val="26"/>
          <w:szCs w:val="26"/>
        </w:rPr>
        <w:t xml:space="preserve"> – аналитического отдела (далее - </w:t>
      </w:r>
      <w:r w:rsidR="007D2D73" w:rsidRPr="007D2D73">
        <w:rPr>
          <w:sz w:val="26"/>
          <w:szCs w:val="26"/>
        </w:rPr>
        <w:t>старшего специалиста 2 разряда</w:t>
      </w:r>
      <w:r w:rsidRPr="00563C45">
        <w:rPr>
          <w:sz w:val="26"/>
          <w:szCs w:val="26"/>
        </w:rPr>
        <w:t>)   осуществляются приказом Межрайонной ИФНС России № 7 по Ханты-Мансийскому автономному округу – Югре (далее - Инспекция).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63C45">
        <w:rPr>
          <w:sz w:val="26"/>
          <w:szCs w:val="26"/>
        </w:rPr>
        <w:t xml:space="preserve">5. Гражданский служащий, замещающий должность </w:t>
      </w:r>
      <w:r>
        <w:rPr>
          <w:sz w:val="26"/>
          <w:szCs w:val="26"/>
        </w:rPr>
        <w:t>с</w:t>
      </w:r>
      <w:r w:rsidRPr="00563C45">
        <w:rPr>
          <w:sz w:val="26"/>
          <w:szCs w:val="26"/>
        </w:rPr>
        <w:t>тарш</w:t>
      </w:r>
      <w:r>
        <w:rPr>
          <w:sz w:val="26"/>
          <w:szCs w:val="26"/>
        </w:rPr>
        <w:t>его</w:t>
      </w:r>
      <w:r w:rsidRPr="00563C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563C45">
        <w:rPr>
          <w:sz w:val="26"/>
          <w:szCs w:val="26"/>
        </w:rPr>
        <w:t xml:space="preserve"> 2 разряда непосредственно подчиняется начальнику </w:t>
      </w:r>
      <w:proofErr w:type="spellStart"/>
      <w:r w:rsidRPr="00563C45">
        <w:rPr>
          <w:sz w:val="26"/>
          <w:szCs w:val="26"/>
        </w:rPr>
        <w:t>контрольно</w:t>
      </w:r>
      <w:proofErr w:type="spellEnd"/>
      <w:r w:rsidRPr="00563C45">
        <w:rPr>
          <w:sz w:val="26"/>
          <w:szCs w:val="26"/>
        </w:rPr>
        <w:t xml:space="preserve"> – аналитического отдела, либо лицу, исполняющему его обязанности (заместителю начальника </w:t>
      </w:r>
      <w:proofErr w:type="spellStart"/>
      <w:r w:rsidRPr="00563C45">
        <w:rPr>
          <w:sz w:val="26"/>
          <w:szCs w:val="26"/>
        </w:rPr>
        <w:t>ко</w:t>
      </w:r>
      <w:r w:rsidRPr="00563C45">
        <w:rPr>
          <w:sz w:val="26"/>
          <w:szCs w:val="26"/>
        </w:rPr>
        <w:t>н</w:t>
      </w:r>
      <w:r w:rsidRPr="00563C45">
        <w:rPr>
          <w:sz w:val="26"/>
          <w:szCs w:val="26"/>
        </w:rPr>
        <w:t>трольно</w:t>
      </w:r>
      <w:proofErr w:type="spellEnd"/>
      <w:r w:rsidRPr="00563C45">
        <w:rPr>
          <w:sz w:val="26"/>
          <w:szCs w:val="26"/>
        </w:rPr>
        <w:t xml:space="preserve"> – аналитического отдела).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rFonts w:cs="Calibri"/>
          <w:sz w:val="28"/>
          <w:szCs w:val="28"/>
        </w:rPr>
        <w:t xml:space="preserve"> </w:t>
      </w:r>
      <w:r w:rsidRPr="00563C45">
        <w:rPr>
          <w:sz w:val="26"/>
          <w:szCs w:val="26"/>
        </w:rPr>
        <w:t xml:space="preserve">Гражданский служащий, замещающий должность </w:t>
      </w:r>
      <w:bookmarkStart w:id="0" w:name="_Hlk85404910"/>
      <w:r w:rsidRPr="00563C45">
        <w:rPr>
          <w:sz w:val="26"/>
          <w:szCs w:val="26"/>
        </w:rPr>
        <w:t>старшего специалиста 2 разряда</w:t>
      </w:r>
      <w:bookmarkEnd w:id="0"/>
      <w:r>
        <w:rPr>
          <w:sz w:val="26"/>
          <w:szCs w:val="26"/>
        </w:rPr>
        <w:t>,</w:t>
      </w:r>
      <w:r w:rsidRPr="00563C45">
        <w:rPr>
          <w:sz w:val="26"/>
          <w:szCs w:val="26"/>
        </w:rPr>
        <w:t xml:space="preserve"> также подчиняется заместителю начальника Межрайонной ИФНС России № 7 по Ханты-Мансийскому автономному округу – Югре, начальнику Межрайо</w:t>
      </w:r>
      <w:r w:rsidRPr="00563C45">
        <w:rPr>
          <w:sz w:val="26"/>
          <w:szCs w:val="26"/>
        </w:rPr>
        <w:t>н</w:t>
      </w:r>
      <w:r w:rsidRPr="00563C45">
        <w:rPr>
          <w:sz w:val="26"/>
          <w:szCs w:val="26"/>
        </w:rPr>
        <w:t>ной ИФНС России № 7 по Ханты-Мансийскому автономному округу – Югре.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rFonts w:ascii="Calibri" w:hAnsi="Calibri" w:cs="Calibri"/>
          <w:b/>
          <w:sz w:val="22"/>
          <w:szCs w:val="20"/>
        </w:rPr>
      </w:pP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jc w:val="both"/>
        <w:outlineLvl w:val="2"/>
        <w:rPr>
          <w:b/>
          <w:sz w:val="26"/>
          <w:szCs w:val="26"/>
        </w:rPr>
      </w:pPr>
      <w:r w:rsidRPr="00563C45">
        <w:rPr>
          <w:b/>
          <w:sz w:val="26"/>
          <w:szCs w:val="26"/>
        </w:rPr>
        <w:t xml:space="preserve">II. Квалификационные требования для замещения должности гражданской службы 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63C45">
        <w:rPr>
          <w:sz w:val="26"/>
          <w:szCs w:val="26"/>
        </w:rPr>
        <w:t>6. Для замещения должности старшего специалиста 2 разряда устанавливаю</w:t>
      </w:r>
      <w:r w:rsidRPr="00563C45">
        <w:rPr>
          <w:sz w:val="26"/>
          <w:szCs w:val="26"/>
        </w:rPr>
        <w:t>т</w:t>
      </w:r>
      <w:r w:rsidRPr="00563C45">
        <w:rPr>
          <w:sz w:val="26"/>
          <w:szCs w:val="26"/>
        </w:rPr>
        <w:t>ся следующие требования: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bookmarkStart w:id="1" w:name="_Toc479853585"/>
      <w:r w:rsidRPr="00563C45">
        <w:rPr>
          <w:sz w:val="26"/>
          <w:szCs w:val="26"/>
        </w:rPr>
        <w:t xml:space="preserve">        6.1. Гражданский служащий, замещающий должность старшего специалиста 2 разряда, должен иметь профессиональное образование.</w:t>
      </w:r>
      <w:bookmarkEnd w:id="1"/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_Toc479853586"/>
      <w:r w:rsidRPr="00563C45">
        <w:rPr>
          <w:sz w:val="26"/>
          <w:szCs w:val="26"/>
        </w:rPr>
        <w:t>6.2. Для замещения должности старшего специалиста 2 разряда не устано</w:t>
      </w:r>
      <w:r w:rsidRPr="00563C45">
        <w:rPr>
          <w:sz w:val="26"/>
          <w:szCs w:val="26"/>
        </w:rPr>
        <w:t>в</w:t>
      </w:r>
      <w:r w:rsidRPr="00563C45">
        <w:rPr>
          <w:sz w:val="26"/>
          <w:szCs w:val="26"/>
        </w:rPr>
        <w:t>лено требований к стажу государственной гражданской службы.</w:t>
      </w:r>
      <w:bookmarkEnd w:id="2"/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C45">
        <w:rPr>
          <w:sz w:val="26"/>
          <w:szCs w:val="26"/>
        </w:rPr>
        <w:t>6.3</w:t>
      </w:r>
      <w:r w:rsidR="007D2D73" w:rsidRPr="007D2D73">
        <w:t xml:space="preserve"> </w:t>
      </w:r>
      <w:r w:rsidR="007D2D73">
        <w:t>С</w:t>
      </w:r>
      <w:r w:rsidR="007D2D73" w:rsidRPr="007D2D73">
        <w:rPr>
          <w:sz w:val="26"/>
          <w:szCs w:val="26"/>
        </w:rPr>
        <w:t>тарш</w:t>
      </w:r>
      <w:r w:rsidR="007D2D73">
        <w:rPr>
          <w:sz w:val="26"/>
          <w:szCs w:val="26"/>
        </w:rPr>
        <w:t>ий</w:t>
      </w:r>
      <w:r w:rsidR="007D2D73" w:rsidRPr="007D2D73">
        <w:rPr>
          <w:sz w:val="26"/>
          <w:szCs w:val="26"/>
        </w:rPr>
        <w:t xml:space="preserve"> специалист 2 разряда </w:t>
      </w:r>
      <w:r w:rsidRPr="00563C45">
        <w:rPr>
          <w:sz w:val="26"/>
          <w:szCs w:val="26"/>
        </w:rPr>
        <w:t>должен обладать следующими базовыми знаниями:</w:t>
      </w:r>
      <w:r w:rsidRPr="00563C45">
        <w:rPr>
          <w:sz w:val="26"/>
          <w:szCs w:val="26"/>
        </w:rPr>
        <w:tab/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C45">
        <w:rPr>
          <w:color w:val="000000"/>
          <w:sz w:val="26"/>
          <w:szCs w:val="26"/>
        </w:rPr>
        <w:t xml:space="preserve">- </w:t>
      </w:r>
      <w:r w:rsidRPr="00563C45">
        <w:rPr>
          <w:sz w:val="26"/>
          <w:szCs w:val="26"/>
        </w:rPr>
        <w:t>знанием государственного языка Российской Федерации (русского языка);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563C45">
        <w:rPr>
          <w:color w:val="000000"/>
          <w:sz w:val="26"/>
          <w:szCs w:val="26"/>
        </w:rPr>
        <w:t>- знанием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563C45">
        <w:rPr>
          <w:color w:val="000000"/>
          <w:sz w:val="26"/>
          <w:szCs w:val="26"/>
        </w:rPr>
        <w:t>- знанием и умением в области информационно-коммуникационных техн</w:t>
      </w:r>
      <w:r w:rsidRPr="00563C45">
        <w:rPr>
          <w:color w:val="000000"/>
          <w:sz w:val="26"/>
          <w:szCs w:val="26"/>
        </w:rPr>
        <w:t>о</w:t>
      </w:r>
      <w:r w:rsidRPr="00563C45">
        <w:rPr>
          <w:color w:val="000000"/>
          <w:sz w:val="26"/>
          <w:szCs w:val="26"/>
        </w:rPr>
        <w:t>логий;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</w:rPr>
      </w:pPr>
      <w:r w:rsidRPr="00563C45">
        <w:rPr>
          <w:color w:val="000000"/>
          <w:sz w:val="26"/>
          <w:szCs w:val="26"/>
        </w:rPr>
        <w:t xml:space="preserve">- общими и управленческими умениями, свидетельствующими о наличии необходимых </w:t>
      </w:r>
      <w:r w:rsidRPr="00563C45">
        <w:rPr>
          <w:sz w:val="26"/>
          <w:szCs w:val="26"/>
        </w:rPr>
        <w:t>профессиональных и личностных качеств.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9"/>
        <w:rPr>
          <w:color w:val="FF0000"/>
          <w:sz w:val="26"/>
          <w:szCs w:val="26"/>
        </w:rPr>
      </w:pPr>
      <w:r w:rsidRPr="00563C45">
        <w:rPr>
          <w:color w:val="000000"/>
          <w:sz w:val="26"/>
          <w:szCs w:val="26"/>
        </w:rPr>
        <w:t xml:space="preserve">6.4. </w:t>
      </w:r>
      <w:r w:rsidRPr="00563C45">
        <w:rPr>
          <w:sz w:val="26"/>
          <w:szCs w:val="26"/>
        </w:rPr>
        <w:t>Наличие профессиональных знаний: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563C45">
        <w:rPr>
          <w:sz w:val="26"/>
          <w:szCs w:val="26"/>
        </w:rPr>
        <w:lastRenderedPageBreak/>
        <w:t xml:space="preserve">6.4.1. В сфере законодательства Российской Федерации </w:t>
      </w:r>
      <w:r w:rsidR="00F669D7">
        <w:rPr>
          <w:sz w:val="26"/>
          <w:szCs w:val="26"/>
        </w:rPr>
        <w:t>с</w:t>
      </w:r>
      <w:r w:rsidR="00F669D7" w:rsidRPr="00F669D7">
        <w:rPr>
          <w:sz w:val="26"/>
          <w:szCs w:val="26"/>
        </w:rPr>
        <w:t xml:space="preserve">тарший специалист 2 разряда </w:t>
      </w:r>
      <w:r w:rsidRPr="00563C45">
        <w:rPr>
          <w:sz w:val="26"/>
          <w:szCs w:val="26"/>
        </w:rPr>
        <w:t xml:space="preserve">должен знать: </w:t>
      </w:r>
    </w:p>
    <w:p w:rsidR="00F669D7" w:rsidRPr="00F669D7" w:rsidRDefault="00F669D7" w:rsidP="00F669D7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69D7">
        <w:rPr>
          <w:sz w:val="26"/>
          <w:szCs w:val="26"/>
        </w:rPr>
        <w:t>- Федеральный закон от 27 июля 2004 года № 79-ФЗ «О государственной гражданской службе Российской Федерации»;</w:t>
      </w:r>
    </w:p>
    <w:p w:rsidR="00F669D7" w:rsidRPr="00F669D7" w:rsidRDefault="00F669D7" w:rsidP="00F669D7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69D7">
        <w:rPr>
          <w:sz w:val="26"/>
          <w:szCs w:val="26"/>
        </w:rPr>
        <w:t>- Федеральный закон от 25 декабря 2008 г. № 273-ФЗ  «О противодействии коррупции»;</w:t>
      </w:r>
    </w:p>
    <w:p w:rsidR="00F669D7" w:rsidRPr="00F669D7" w:rsidRDefault="00F669D7" w:rsidP="00F669D7">
      <w:pPr>
        <w:tabs>
          <w:tab w:val="left" w:pos="776"/>
        </w:tabs>
        <w:suppressAutoHyphens w:val="0"/>
        <w:jc w:val="both"/>
        <w:rPr>
          <w:rFonts w:eastAsia="Calibri"/>
          <w:sz w:val="26"/>
          <w:szCs w:val="26"/>
        </w:rPr>
      </w:pPr>
      <w:r w:rsidRPr="00F669D7">
        <w:rPr>
          <w:sz w:val="26"/>
          <w:szCs w:val="26"/>
        </w:rPr>
        <w:t xml:space="preserve">             - Федеральный закон от 7 августа 2001 г. № 115-ФЗ</w:t>
      </w:r>
      <w:r w:rsidRPr="00F669D7">
        <w:rPr>
          <w:rFonts w:eastAsia="Calibri"/>
          <w:sz w:val="26"/>
          <w:szCs w:val="26"/>
        </w:rPr>
        <w:t xml:space="preserve"> «</w:t>
      </w:r>
      <w:r w:rsidRPr="00F669D7">
        <w:rPr>
          <w:sz w:val="26"/>
          <w:szCs w:val="26"/>
        </w:rPr>
        <w:t>О противодействии легализации (отмыванию) доходов, полученных преступным путем, и финансир</w:t>
      </w:r>
      <w:r w:rsidRPr="00F669D7">
        <w:rPr>
          <w:sz w:val="26"/>
          <w:szCs w:val="26"/>
        </w:rPr>
        <w:t>о</w:t>
      </w:r>
      <w:r w:rsidRPr="00F669D7">
        <w:rPr>
          <w:sz w:val="26"/>
          <w:szCs w:val="26"/>
        </w:rPr>
        <w:t>ванию терроризма»;</w:t>
      </w:r>
    </w:p>
    <w:p w:rsidR="00F669D7" w:rsidRPr="00F669D7" w:rsidRDefault="00F669D7" w:rsidP="00F669D7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69D7">
        <w:rPr>
          <w:sz w:val="26"/>
          <w:szCs w:val="26"/>
        </w:rPr>
        <w:t>- Налоговый кодекс Российской Федерации от 31.07.1998 (с учетом измен</w:t>
      </w:r>
      <w:r w:rsidRPr="00F669D7">
        <w:rPr>
          <w:sz w:val="26"/>
          <w:szCs w:val="26"/>
        </w:rPr>
        <w:t>е</w:t>
      </w:r>
      <w:r w:rsidRPr="00F669D7">
        <w:rPr>
          <w:sz w:val="26"/>
          <w:szCs w:val="26"/>
        </w:rPr>
        <w:t>ний и дополнений);</w:t>
      </w:r>
    </w:p>
    <w:p w:rsidR="00F669D7" w:rsidRPr="00F669D7" w:rsidRDefault="00F669D7" w:rsidP="00F669D7">
      <w:pPr>
        <w:suppressAutoHyphens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669D7">
        <w:rPr>
          <w:bCs/>
          <w:sz w:val="26"/>
          <w:szCs w:val="26"/>
        </w:rPr>
        <w:t xml:space="preserve">            - Приказ ФНС России от 29 октября 2014 г. № ММВ-7-3/558@ «Об утве</w:t>
      </w:r>
      <w:r w:rsidRPr="00F669D7">
        <w:rPr>
          <w:bCs/>
          <w:sz w:val="26"/>
          <w:szCs w:val="26"/>
        </w:rPr>
        <w:t>р</w:t>
      </w:r>
      <w:r w:rsidRPr="00F669D7">
        <w:rPr>
          <w:bCs/>
          <w:sz w:val="26"/>
          <w:szCs w:val="26"/>
        </w:rPr>
        <w:t>ждении формы налоговой декларации по налогу на добавленную стоимость, п</w:t>
      </w:r>
      <w:r w:rsidRPr="00F669D7">
        <w:rPr>
          <w:bCs/>
          <w:sz w:val="26"/>
          <w:szCs w:val="26"/>
        </w:rPr>
        <w:t>о</w:t>
      </w:r>
      <w:r w:rsidRPr="00F669D7">
        <w:rPr>
          <w:bCs/>
          <w:sz w:val="26"/>
          <w:szCs w:val="26"/>
        </w:rPr>
        <w:t>рядка ее заполнения, а также формата представления налоговой декларации по налогу на добавленную стоимость в электронной форме» (с учетом изменений и дополнений);</w:t>
      </w:r>
    </w:p>
    <w:p w:rsidR="00F669D7" w:rsidRPr="00F669D7" w:rsidRDefault="00F669D7" w:rsidP="00F669D7">
      <w:pPr>
        <w:suppressAutoHyphens w:val="0"/>
        <w:snapToGrid w:val="0"/>
        <w:ind w:firstLine="709"/>
        <w:jc w:val="both"/>
        <w:rPr>
          <w:color w:val="000000"/>
          <w:sz w:val="26"/>
          <w:szCs w:val="26"/>
        </w:rPr>
      </w:pPr>
      <w:r w:rsidRPr="00F669D7">
        <w:rPr>
          <w:iCs/>
          <w:color w:val="000000"/>
          <w:sz w:val="26"/>
          <w:szCs w:val="26"/>
        </w:rPr>
        <w:t xml:space="preserve">- «Регламент взаимодействия налоговых органов при отработке расхождений контрольно-аналитическими отделами», в соответствии с </w:t>
      </w:r>
      <w:r w:rsidRPr="00F669D7">
        <w:rPr>
          <w:sz w:val="26"/>
          <w:szCs w:val="26"/>
        </w:rPr>
        <w:t xml:space="preserve">письмом ФНС России от 10.08.2018 № ЕД-5-2/2395дсп@; </w:t>
      </w:r>
    </w:p>
    <w:p w:rsidR="00F669D7" w:rsidRPr="00F669D7" w:rsidRDefault="00F669D7" w:rsidP="00F669D7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F669D7">
        <w:rPr>
          <w:bCs/>
          <w:sz w:val="26"/>
          <w:szCs w:val="26"/>
        </w:rPr>
        <w:t>- «Регламент взаимодействия налоговых органов при проведении камерал</w:t>
      </w:r>
      <w:r w:rsidRPr="00F669D7">
        <w:rPr>
          <w:bCs/>
          <w:sz w:val="26"/>
          <w:szCs w:val="26"/>
        </w:rPr>
        <w:t>ь</w:t>
      </w:r>
      <w:r w:rsidRPr="00F669D7">
        <w:rPr>
          <w:bCs/>
          <w:sz w:val="26"/>
          <w:szCs w:val="26"/>
        </w:rPr>
        <w:t>ных налоговых проверок налоговых деклараций по налогу на добавленную сто</w:t>
      </w:r>
      <w:r w:rsidRPr="00F669D7">
        <w:rPr>
          <w:bCs/>
          <w:sz w:val="26"/>
          <w:szCs w:val="26"/>
        </w:rPr>
        <w:t>и</w:t>
      </w:r>
      <w:r w:rsidRPr="00F669D7">
        <w:rPr>
          <w:bCs/>
          <w:sz w:val="26"/>
          <w:szCs w:val="26"/>
        </w:rPr>
        <w:t>мость, в отношении которых выявлены признаки нарушения налогового законод</w:t>
      </w:r>
      <w:r w:rsidRPr="00F669D7">
        <w:rPr>
          <w:bCs/>
          <w:sz w:val="26"/>
          <w:szCs w:val="26"/>
        </w:rPr>
        <w:t>а</w:t>
      </w:r>
      <w:r w:rsidRPr="00F669D7">
        <w:rPr>
          <w:bCs/>
          <w:sz w:val="26"/>
          <w:szCs w:val="26"/>
        </w:rPr>
        <w:t>тельства», доведенный Письмом ФНС России от 08.06.2020 № ЕА-5-15/970ДСП@ «О направлении Регламента, Порядка и Отчета  по форме № 2 –МЭ»  с учетом и</w:t>
      </w:r>
      <w:r w:rsidRPr="00F669D7">
        <w:rPr>
          <w:bCs/>
          <w:sz w:val="26"/>
          <w:szCs w:val="26"/>
        </w:rPr>
        <w:t>з</w:t>
      </w:r>
      <w:r w:rsidRPr="00F669D7">
        <w:rPr>
          <w:bCs/>
          <w:sz w:val="26"/>
          <w:szCs w:val="26"/>
        </w:rPr>
        <w:t>менений, внесенных  Письмом ФНС России от 15.10.2021 № ЕА-5-15/1697ДСП@.</w:t>
      </w:r>
      <w:proofErr w:type="gramEnd"/>
    </w:p>
    <w:p w:rsidR="00F669D7" w:rsidRPr="00F669D7" w:rsidRDefault="00F669D7" w:rsidP="00F669D7">
      <w:pPr>
        <w:suppressAutoHyphens w:val="0"/>
        <w:ind w:firstLine="709"/>
        <w:jc w:val="both"/>
        <w:rPr>
          <w:sz w:val="26"/>
          <w:szCs w:val="26"/>
        </w:rPr>
      </w:pPr>
      <w:r w:rsidRPr="00F669D7">
        <w:rPr>
          <w:bCs/>
          <w:sz w:val="26"/>
          <w:szCs w:val="26"/>
        </w:rPr>
        <w:t xml:space="preserve">- </w:t>
      </w:r>
      <w:r w:rsidRPr="00F669D7">
        <w:rPr>
          <w:sz w:val="26"/>
          <w:szCs w:val="26"/>
        </w:rPr>
        <w:t>«Регламент взаимодействия налоговых органов при отработке расхожд</w:t>
      </w:r>
      <w:r w:rsidRPr="00F669D7">
        <w:rPr>
          <w:sz w:val="26"/>
          <w:szCs w:val="26"/>
        </w:rPr>
        <w:t>е</w:t>
      </w:r>
      <w:r w:rsidRPr="00F669D7">
        <w:rPr>
          <w:sz w:val="26"/>
          <w:szCs w:val="26"/>
        </w:rPr>
        <w:t>ний», доведенный письмом ФНС России от 29.10.2019 № ЕД-5-2/3755@;</w:t>
      </w:r>
    </w:p>
    <w:p w:rsidR="00F669D7" w:rsidRPr="00F669D7" w:rsidRDefault="00F669D7" w:rsidP="00F669D7">
      <w:pPr>
        <w:suppressAutoHyphens w:val="0"/>
        <w:ind w:firstLine="709"/>
        <w:jc w:val="both"/>
        <w:rPr>
          <w:sz w:val="26"/>
          <w:szCs w:val="26"/>
        </w:rPr>
      </w:pPr>
      <w:r w:rsidRPr="00F669D7">
        <w:rPr>
          <w:sz w:val="26"/>
          <w:szCs w:val="26"/>
        </w:rPr>
        <w:t>- «Инструкция по формированию комментариев контрольно-аналитическими отделами», доведенная письмом ФНС России от 27.09.2021 № СД-5-2/1610ДСП@ «О внесении комментариев контрольно-аналитическими подразделениями»;</w:t>
      </w:r>
    </w:p>
    <w:p w:rsidR="00F669D7" w:rsidRPr="00F669D7" w:rsidRDefault="00F669D7" w:rsidP="00F669D7">
      <w:pPr>
        <w:suppressAutoHyphens w:val="0"/>
        <w:snapToGrid w:val="0"/>
        <w:ind w:firstLine="709"/>
        <w:jc w:val="both"/>
        <w:rPr>
          <w:sz w:val="26"/>
          <w:szCs w:val="26"/>
        </w:rPr>
      </w:pPr>
      <w:r w:rsidRPr="00F669D7">
        <w:rPr>
          <w:iCs/>
          <w:color w:val="000000"/>
          <w:sz w:val="26"/>
          <w:szCs w:val="26"/>
        </w:rPr>
        <w:t>- «Инструкция по работе с ресурсом «Цепочки, сгруппированные от исто</w:t>
      </w:r>
      <w:r w:rsidRPr="00F669D7">
        <w:rPr>
          <w:iCs/>
          <w:color w:val="000000"/>
          <w:sz w:val="26"/>
          <w:szCs w:val="26"/>
        </w:rPr>
        <w:t>ч</w:t>
      </w:r>
      <w:r w:rsidRPr="00F669D7">
        <w:rPr>
          <w:iCs/>
          <w:color w:val="000000"/>
          <w:sz w:val="26"/>
          <w:szCs w:val="26"/>
        </w:rPr>
        <w:t xml:space="preserve">ника разрыва» в ПП «Контроль НДС», доведенная письмом </w:t>
      </w:r>
      <w:r w:rsidRPr="00F669D7">
        <w:rPr>
          <w:sz w:val="26"/>
          <w:szCs w:val="26"/>
        </w:rPr>
        <w:t>Межрегиональной И</w:t>
      </w:r>
      <w:r w:rsidRPr="00F669D7">
        <w:rPr>
          <w:sz w:val="26"/>
          <w:szCs w:val="26"/>
        </w:rPr>
        <w:t>н</w:t>
      </w:r>
      <w:r w:rsidRPr="00F669D7">
        <w:rPr>
          <w:sz w:val="26"/>
          <w:szCs w:val="26"/>
        </w:rPr>
        <w:t>спекции по камеральному контролю от 04.12.2019 № 09-05/1246@ «О новом фун</w:t>
      </w:r>
      <w:r w:rsidRPr="00F669D7">
        <w:rPr>
          <w:sz w:val="26"/>
          <w:szCs w:val="26"/>
        </w:rPr>
        <w:t>к</w:t>
      </w:r>
      <w:r w:rsidRPr="00F669D7">
        <w:rPr>
          <w:sz w:val="26"/>
          <w:szCs w:val="26"/>
        </w:rPr>
        <w:t>ционале ПП Контроль НДС»;</w:t>
      </w:r>
    </w:p>
    <w:p w:rsidR="00F669D7" w:rsidRPr="00F669D7" w:rsidRDefault="00F669D7" w:rsidP="00F669D7">
      <w:pPr>
        <w:suppressAutoHyphens w:val="0"/>
        <w:snapToGrid w:val="0"/>
        <w:ind w:firstLine="709"/>
        <w:jc w:val="both"/>
        <w:rPr>
          <w:bCs/>
          <w:sz w:val="26"/>
          <w:szCs w:val="26"/>
        </w:rPr>
      </w:pPr>
      <w:r w:rsidRPr="00F669D7">
        <w:rPr>
          <w:sz w:val="26"/>
          <w:szCs w:val="26"/>
        </w:rPr>
        <w:t xml:space="preserve">- Приказ ФНС России от 09.10.2017 № </w:t>
      </w:r>
      <w:r w:rsidRPr="00F669D7">
        <w:rPr>
          <w:color w:val="000000"/>
          <w:sz w:val="26"/>
          <w:szCs w:val="26"/>
        </w:rPr>
        <w:t>ММВ-8-9/46дсп@</w:t>
      </w:r>
      <w:r w:rsidRPr="00F669D7">
        <w:rPr>
          <w:sz w:val="26"/>
          <w:szCs w:val="26"/>
        </w:rPr>
        <w:t xml:space="preserve"> «</w:t>
      </w:r>
      <w:r w:rsidRPr="00F669D7">
        <w:rPr>
          <w:bCs/>
          <w:sz w:val="26"/>
          <w:szCs w:val="26"/>
        </w:rPr>
        <w:t>Об утверждении Порядка представления информации о применении положений Федерального зак</w:t>
      </w:r>
      <w:r w:rsidRPr="00F669D7">
        <w:rPr>
          <w:bCs/>
          <w:sz w:val="26"/>
          <w:szCs w:val="26"/>
        </w:rPr>
        <w:t>о</w:t>
      </w:r>
      <w:r w:rsidRPr="00F669D7">
        <w:rPr>
          <w:bCs/>
          <w:sz w:val="26"/>
          <w:szCs w:val="26"/>
        </w:rPr>
        <w:t>на от 18.07.2017 № 163-ФЗ «О внесении изменений в часть первую Налогового к</w:t>
      </w:r>
      <w:r w:rsidRPr="00F669D7">
        <w:rPr>
          <w:bCs/>
          <w:sz w:val="26"/>
          <w:szCs w:val="26"/>
        </w:rPr>
        <w:t>о</w:t>
      </w:r>
      <w:r w:rsidRPr="00F669D7">
        <w:rPr>
          <w:bCs/>
          <w:sz w:val="26"/>
          <w:szCs w:val="26"/>
        </w:rPr>
        <w:t>декса Российской Федерации»;</w:t>
      </w:r>
    </w:p>
    <w:p w:rsidR="00F669D7" w:rsidRPr="00F669D7" w:rsidRDefault="00F669D7" w:rsidP="00F669D7">
      <w:pPr>
        <w:suppressAutoHyphens w:val="0"/>
        <w:ind w:firstLine="709"/>
        <w:jc w:val="both"/>
        <w:rPr>
          <w:bCs/>
          <w:sz w:val="26"/>
          <w:szCs w:val="26"/>
        </w:rPr>
      </w:pPr>
      <w:r w:rsidRPr="00F669D7">
        <w:rPr>
          <w:bCs/>
          <w:sz w:val="28"/>
          <w:szCs w:val="28"/>
        </w:rPr>
        <w:t xml:space="preserve">- </w:t>
      </w:r>
      <w:r w:rsidRPr="00F669D7">
        <w:rPr>
          <w:sz w:val="26"/>
          <w:szCs w:val="26"/>
        </w:rPr>
        <w:t xml:space="preserve">Приказ УФНС России по Ханты-Мансийскому автономному округу-Югре от 30.06.2021 № </w:t>
      </w:r>
      <w:r w:rsidRPr="00F669D7">
        <w:rPr>
          <w:color w:val="000000"/>
          <w:sz w:val="26"/>
          <w:szCs w:val="26"/>
        </w:rPr>
        <w:t>02-40/105дсп</w:t>
      </w:r>
      <w:proofErr w:type="gramStart"/>
      <w:r w:rsidRPr="00F669D7">
        <w:rPr>
          <w:color w:val="000000"/>
          <w:sz w:val="26"/>
          <w:szCs w:val="26"/>
        </w:rPr>
        <w:t>@</w:t>
      </w:r>
      <w:r w:rsidRPr="00F669D7">
        <w:rPr>
          <w:sz w:val="26"/>
          <w:szCs w:val="26"/>
        </w:rPr>
        <w:t xml:space="preserve"> </w:t>
      </w:r>
      <w:r w:rsidRPr="00F669D7">
        <w:rPr>
          <w:bCs/>
          <w:sz w:val="26"/>
          <w:szCs w:val="26"/>
        </w:rPr>
        <w:t>О</w:t>
      </w:r>
      <w:proofErr w:type="gramEnd"/>
      <w:r w:rsidRPr="00F669D7">
        <w:rPr>
          <w:bCs/>
          <w:sz w:val="26"/>
          <w:szCs w:val="26"/>
        </w:rPr>
        <w:t>б утверждении в новой редакции Порядка пре</w:t>
      </w:r>
      <w:r w:rsidRPr="00F669D7">
        <w:rPr>
          <w:bCs/>
          <w:sz w:val="26"/>
          <w:szCs w:val="26"/>
        </w:rPr>
        <w:t>д</w:t>
      </w:r>
      <w:r w:rsidRPr="00F669D7">
        <w:rPr>
          <w:bCs/>
          <w:sz w:val="26"/>
          <w:szCs w:val="26"/>
        </w:rPr>
        <w:t xml:space="preserve">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Федерации»; </w:t>
      </w:r>
    </w:p>
    <w:p w:rsidR="00F669D7" w:rsidRDefault="00F669D7" w:rsidP="00F669D7">
      <w:pPr>
        <w:suppressAutoHyphens w:val="0"/>
        <w:ind w:firstLine="709"/>
        <w:jc w:val="both"/>
        <w:rPr>
          <w:sz w:val="26"/>
          <w:szCs w:val="26"/>
        </w:rPr>
      </w:pPr>
      <w:r w:rsidRPr="00F669D7">
        <w:rPr>
          <w:bCs/>
          <w:sz w:val="26"/>
          <w:szCs w:val="26"/>
        </w:rPr>
        <w:t>- И</w:t>
      </w:r>
      <w:r w:rsidRPr="00F669D7">
        <w:rPr>
          <w:sz w:val="26"/>
          <w:szCs w:val="26"/>
        </w:rPr>
        <w:t xml:space="preserve">нструкция по работе с ресурсом «Отложенный НДС» в ПП «Контроль НДС», доведенная письмом Межрегиональной ИФНС России по камеральному контролю от 15.01.2020 № </w:t>
      </w:r>
      <w:r w:rsidRPr="00F669D7">
        <w:rPr>
          <w:color w:val="000000"/>
          <w:sz w:val="26"/>
          <w:szCs w:val="26"/>
        </w:rPr>
        <w:t>16-05/01/0011дсп@</w:t>
      </w:r>
      <w:r w:rsidRPr="00F669D7">
        <w:rPr>
          <w:sz w:val="26"/>
          <w:szCs w:val="26"/>
        </w:rPr>
        <w:t>.</w:t>
      </w:r>
    </w:p>
    <w:p w:rsidR="007D2D73" w:rsidRPr="007D2D73" w:rsidRDefault="007D2D73" w:rsidP="00563C4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/>
        </w:rPr>
      </w:pPr>
      <w:r w:rsidRPr="007D2D73">
        <w:rPr>
          <w:sz w:val="26"/>
          <w:szCs w:val="26"/>
          <w:lang w:val="x-none"/>
        </w:rPr>
        <w:t xml:space="preserve">Старший специалист 2 разряда </w:t>
      </w:r>
      <w:r>
        <w:rPr>
          <w:sz w:val="26"/>
          <w:szCs w:val="26"/>
        </w:rPr>
        <w:t xml:space="preserve"> контрольно-аналитического отдела</w:t>
      </w:r>
      <w:r w:rsidRPr="007D2D73">
        <w:rPr>
          <w:sz w:val="26"/>
          <w:szCs w:val="26"/>
          <w:lang w:val="x-none"/>
        </w:rPr>
        <w:t xml:space="preserve"> должен знать иные нормативные правовые акты и служебные документы, регулирующие соответствующую сферу деятельности применительно к исполнению конкретных </w:t>
      </w:r>
      <w:r w:rsidRPr="007D2D73">
        <w:rPr>
          <w:sz w:val="26"/>
          <w:szCs w:val="26"/>
          <w:lang w:val="x-none"/>
        </w:rPr>
        <w:lastRenderedPageBreak/>
        <w:t>должностных обязанностей, связанные с областью и видом его профессиональной служебной деятельности,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общие вопросы в области обеспечения информационной безопасности, порядок работы с документами с грифом «Для служебного пользования», основ делопроизводства, правил охраны труда и противопожарной безопасности; аппаратного и программного обеспечения.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C45">
        <w:rPr>
          <w:sz w:val="26"/>
          <w:szCs w:val="26"/>
        </w:rPr>
        <w:t>6.4.2. Иные профессиональные знания:</w:t>
      </w:r>
    </w:p>
    <w:p w:rsidR="00563C45" w:rsidRPr="00563C45" w:rsidRDefault="00563C45" w:rsidP="00563C45">
      <w:pPr>
        <w:suppressAutoHyphens w:val="0"/>
        <w:ind w:firstLine="709"/>
        <w:jc w:val="both"/>
        <w:rPr>
          <w:sz w:val="26"/>
          <w:szCs w:val="26"/>
          <w:lang w:eastAsia="en-US" w:bidi="en-US"/>
        </w:rPr>
      </w:pPr>
      <w:r w:rsidRPr="00563C45">
        <w:rPr>
          <w:sz w:val="26"/>
          <w:szCs w:val="26"/>
          <w:lang w:eastAsia="en-US" w:bidi="en-US"/>
        </w:rPr>
        <w:t xml:space="preserve"> - основы налогообложения;</w:t>
      </w:r>
    </w:p>
    <w:p w:rsidR="00563C45" w:rsidRPr="00563C45" w:rsidRDefault="00563C45" w:rsidP="00563C45">
      <w:pPr>
        <w:suppressAutoHyphens w:val="0"/>
        <w:ind w:firstLine="709"/>
        <w:jc w:val="both"/>
        <w:rPr>
          <w:sz w:val="26"/>
          <w:szCs w:val="26"/>
          <w:lang w:eastAsia="en-US" w:bidi="en-US"/>
        </w:rPr>
      </w:pPr>
      <w:r w:rsidRPr="00563C45">
        <w:rPr>
          <w:sz w:val="26"/>
          <w:szCs w:val="26"/>
          <w:lang w:eastAsia="en-US" w:bidi="en-US"/>
        </w:rPr>
        <w:t xml:space="preserve"> - общие положения о налоговом контроле;</w:t>
      </w:r>
    </w:p>
    <w:p w:rsidR="00563C45" w:rsidRPr="00563C45" w:rsidRDefault="00563C45" w:rsidP="00563C45">
      <w:pPr>
        <w:suppressAutoHyphens w:val="0"/>
        <w:ind w:firstLine="709"/>
        <w:jc w:val="both"/>
        <w:rPr>
          <w:sz w:val="26"/>
          <w:szCs w:val="26"/>
          <w:lang w:eastAsia="en-US" w:bidi="en-US"/>
        </w:rPr>
      </w:pPr>
      <w:r w:rsidRPr="00563C45">
        <w:rPr>
          <w:sz w:val="26"/>
          <w:szCs w:val="26"/>
          <w:lang w:eastAsia="en-US" w:bidi="en-US"/>
        </w:rPr>
        <w:t xml:space="preserve"> - принципы формирования налоговой системы Российской Федерации;</w:t>
      </w:r>
    </w:p>
    <w:p w:rsidR="00563C45" w:rsidRPr="00563C45" w:rsidRDefault="00563C45" w:rsidP="00563C45">
      <w:pPr>
        <w:suppressAutoHyphens w:val="0"/>
        <w:ind w:firstLine="709"/>
        <w:jc w:val="both"/>
        <w:rPr>
          <w:sz w:val="26"/>
          <w:szCs w:val="26"/>
          <w:lang w:eastAsia="en-US" w:bidi="en-US"/>
        </w:rPr>
      </w:pPr>
      <w:r w:rsidRPr="00563C45">
        <w:rPr>
          <w:sz w:val="26"/>
          <w:szCs w:val="26"/>
          <w:lang w:eastAsia="en-US" w:bidi="en-US"/>
        </w:rPr>
        <w:t xml:space="preserve"> - порядок проведения мероприятий налогового контроля;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C45">
        <w:rPr>
          <w:sz w:val="26"/>
          <w:szCs w:val="26"/>
        </w:rPr>
        <w:t xml:space="preserve"> - принципы налогового администрирования;</w:t>
      </w:r>
    </w:p>
    <w:p w:rsidR="00563C45" w:rsidRPr="00563C45" w:rsidRDefault="00563C45" w:rsidP="00563C45">
      <w:pPr>
        <w:tabs>
          <w:tab w:val="left" w:pos="9033"/>
        </w:tabs>
        <w:suppressAutoHyphens w:val="0"/>
        <w:ind w:firstLine="709"/>
        <w:rPr>
          <w:sz w:val="26"/>
          <w:szCs w:val="26"/>
        </w:rPr>
      </w:pPr>
      <w:r w:rsidRPr="00563C45">
        <w:rPr>
          <w:rFonts w:eastAsia="Calibri"/>
          <w:sz w:val="26"/>
          <w:szCs w:val="26"/>
        </w:rPr>
        <w:t xml:space="preserve">  - </w:t>
      </w:r>
      <w:r w:rsidRPr="00563C45">
        <w:rPr>
          <w:sz w:val="26"/>
          <w:szCs w:val="26"/>
        </w:rPr>
        <w:t>состав налогоплательщиков налога на добавленную стоимость;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_Toc477362607"/>
      <w:r w:rsidRPr="00563C45">
        <w:rPr>
          <w:sz w:val="26"/>
          <w:szCs w:val="26"/>
        </w:rPr>
        <w:t xml:space="preserve">  - порядок определения налоговой базы.</w:t>
      </w:r>
      <w:bookmarkEnd w:id="3"/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563C45">
        <w:rPr>
          <w:sz w:val="26"/>
          <w:szCs w:val="26"/>
        </w:rPr>
        <w:t>6.5. Наличие функциональных знаний старшего специалиста 2 разряда вкл</w:t>
      </w:r>
      <w:r w:rsidRPr="00563C45">
        <w:rPr>
          <w:sz w:val="26"/>
          <w:szCs w:val="26"/>
        </w:rPr>
        <w:t>ю</w:t>
      </w:r>
      <w:r w:rsidRPr="00563C45">
        <w:rPr>
          <w:sz w:val="26"/>
          <w:szCs w:val="26"/>
        </w:rPr>
        <w:t>чают: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708"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708"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708"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 понятие единого реестра проверок, процедура его формирования;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708"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 институт предварительной проверки жалобы и иной информации, пост</w:t>
      </w:r>
      <w:r w:rsidRPr="00563C45">
        <w:rPr>
          <w:sz w:val="26"/>
          <w:szCs w:val="26"/>
        </w:rPr>
        <w:t>у</w:t>
      </w:r>
      <w:r w:rsidRPr="00563C45">
        <w:rPr>
          <w:sz w:val="26"/>
          <w:szCs w:val="26"/>
        </w:rPr>
        <w:t>пившей в контрольно-надзорный орган;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708"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 процедура организации проверки: порядок, этапы, инструменты провед</w:t>
      </w:r>
      <w:r w:rsidRPr="00563C45">
        <w:rPr>
          <w:sz w:val="26"/>
          <w:szCs w:val="26"/>
        </w:rPr>
        <w:t>е</w:t>
      </w:r>
      <w:r w:rsidRPr="00563C45">
        <w:rPr>
          <w:sz w:val="26"/>
          <w:szCs w:val="26"/>
        </w:rPr>
        <w:t>ния;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708"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 ограничения при проведении проверочных процедур;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708"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 меры, принимаемые по результатам проверки;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708"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 плановые (рейдовые) осмотры;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ind w:firstLine="708"/>
        <w:rPr>
          <w:sz w:val="26"/>
          <w:szCs w:val="26"/>
        </w:rPr>
      </w:pPr>
      <w:r w:rsidRPr="00563C45">
        <w:rPr>
          <w:sz w:val="26"/>
          <w:szCs w:val="26"/>
        </w:rPr>
        <w:t>- основания проведения и особенности внеплановых проверок.</w:t>
      </w:r>
    </w:p>
    <w:p w:rsidR="00563C45" w:rsidRPr="00563C45" w:rsidRDefault="00563C45" w:rsidP="00563C45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</w:p>
    <w:p w:rsidR="00563C45" w:rsidRPr="00563C45" w:rsidRDefault="00563C45" w:rsidP="00563C45">
      <w:pPr>
        <w:suppressAutoHyphens w:val="0"/>
        <w:ind w:firstLine="709"/>
        <w:rPr>
          <w:sz w:val="26"/>
          <w:szCs w:val="26"/>
        </w:rPr>
      </w:pPr>
      <w:r w:rsidRPr="00563C45">
        <w:rPr>
          <w:sz w:val="26"/>
          <w:szCs w:val="26"/>
        </w:rPr>
        <w:t>6.6. Наличие базовых умений старшего специалиста 2 разряда включают:</w:t>
      </w:r>
    </w:p>
    <w:p w:rsidR="00563C45" w:rsidRPr="00563C45" w:rsidRDefault="00563C45" w:rsidP="00563C45">
      <w:pPr>
        <w:suppressAutoHyphens w:val="0"/>
        <w:ind w:firstLine="993"/>
        <w:jc w:val="both"/>
        <w:rPr>
          <w:rFonts w:eastAsiaTheme="minorHAnsi" w:cstheme="minorBidi"/>
          <w:sz w:val="26"/>
          <w:szCs w:val="26"/>
          <w:lang w:eastAsia="en-US"/>
        </w:rPr>
      </w:pPr>
      <w:r w:rsidRPr="00563C45">
        <w:rPr>
          <w:rFonts w:eastAsiaTheme="minorHAnsi" w:cstheme="minorBidi"/>
          <w:sz w:val="26"/>
          <w:szCs w:val="26"/>
          <w:lang w:eastAsia="en-US"/>
        </w:rPr>
        <w:t>- умение мыслить системно (стратегически);</w:t>
      </w:r>
    </w:p>
    <w:p w:rsidR="00563C45" w:rsidRPr="00563C45" w:rsidRDefault="00563C45" w:rsidP="00563C45">
      <w:pPr>
        <w:suppressAutoHyphens w:val="0"/>
        <w:ind w:firstLine="993"/>
        <w:jc w:val="both"/>
        <w:rPr>
          <w:rFonts w:eastAsiaTheme="minorHAnsi"/>
          <w:sz w:val="26"/>
          <w:szCs w:val="26"/>
          <w:lang w:eastAsia="en-US"/>
        </w:rPr>
      </w:pPr>
      <w:r w:rsidRPr="00563C45">
        <w:rPr>
          <w:rFonts w:eastAsiaTheme="minorHAnsi" w:cstheme="minorBidi"/>
          <w:sz w:val="26"/>
          <w:szCs w:val="26"/>
          <w:lang w:eastAsia="en-US"/>
        </w:rPr>
        <w:t xml:space="preserve">- </w:t>
      </w:r>
      <w:r w:rsidRPr="00563C45">
        <w:rPr>
          <w:rFonts w:eastAsiaTheme="minorHAnsi"/>
          <w:sz w:val="26"/>
          <w:szCs w:val="26"/>
          <w:lang w:eastAsia="en-US"/>
        </w:rPr>
        <w:t>умение планировать, рационально использовать служебное время и д</w:t>
      </w:r>
      <w:r w:rsidRPr="00563C45">
        <w:rPr>
          <w:rFonts w:eastAsiaTheme="minorHAnsi"/>
          <w:sz w:val="26"/>
          <w:szCs w:val="26"/>
          <w:lang w:eastAsia="en-US"/>
        </w:rPr>
        <w:t>о</w:t>
      </w:r>
      <w:r w:rsidRPr="00563C45">
        <w:rPr>
          <w:rFonts w:eastAsiaTheme="minorHAnsi"/>
          <w:sz w:val="26"/>
          <w:szCs w:val="26"/>
          <w:lang w:eastAsia="en-US"/>
        </w:rPr>
        <w:t>стигать результата;</w:t>
      </w:r>
    </w:p>
    <w:p w:rsidR="00563C45" w:rsidRPr="00563C45" w:rsidRDefault="00563C45" w:rsidP="00563C45">
      <w:pPr>
        <w:suppressAutoHyphens w:val="0"/>
        <w:ind w:firstLine="993"/>
        <w:jc w:val="both"/>
        <w:rPr>
          <w:rFonts w:eastAsiaTheme="minorHAnsi"/>
          <w:sz w:val="26"/>
          <w:szCs w:val="26"/>
          <w:lang w:eastAsia="en-US"/>
        </w:rPr>
      </w:pPr>
      <w:r w:rsidRPr="00563C45">
        <w:rPr>
          <w:rFonts w:eastAsiaTheme="minorHAnsi"/>
          <w:sz w:val="26"/>
          <w:szCs w:val="26"/>
          <w:lang w:eastAsia="en-US"/>
        </w:rPr>
        <w:t>- коммуникативные умения;</w:t>
      </w:r>
    </w:p>
    <w:p w:rsidR="00563C45" w:rsidRPr="00563C45" w:rsidRDefault="00563C45" w:rsidP="00563C45">
      <w:pPr>
        <w:suppressAutoHyphens w:val="0"/>
        <w:ind w:firstLine="993"/>
        <w:jc w:val="both"/>
        <w:rPr>
          <w:rFonts w:eastAsiaTheme="minorHAnsi"/>
          <w:sz w:val="26"/>
          <w:szCs w:val="26"/>
          <w:lang w:eastAsia="en-US"/>
        </w:rPr>
      </w:pPr>
      <w:r w:rsidRPr="00563C45">
        <w:rPr>
          <w:rFonts w:eastAsiaTheme="minorHAnsi"/>
          <w:sz w:val="26"/>
          <w:szCs w:val="26"/>
          <w:lang w:eastAsia="en-US"/>
        </w:rPr>
        <w:t>- умение управлять изменениями.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63C45">
        <w:rPr>
          <w:sz w:val="26"/>
          <w:szCs w:val="26"/>
        </w:rPr>
        <w:t>6.7. Наличие профессиональных умений старшего специалиста 2 разряда включают: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63C45">
        <w:rPr>
          <w:rFonts w:eastAsia="Calibri"/>
          <w:sz w:val="26"/>
          <w:szCs w:val="26"/>
        </w:rPr>
        <w:t>- расчетно-экономическую деятельность в сфере налога на добавленную сто</w:t>
      </w:r>
      <w:r w:rsidRPr="00563C45">
        <w:rPr>
          <w:rFonts w:eastAsia="Calibri"/>
          <w:sz w:val="26"/>
          <w:szCs w:val="26"/>
        </w:rPr>
        <w:t>и</w:t>
      </w:r>
      <w:r w:rsidRPr="00563C45">
        <w:rPr>
          <w:rFonts w:eastAsia="Calibri"/>
          <w:sz w:val="26"/>
          <w:szCs w:val="26"/>
        </w:rPr>
        <w:t>мость.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63C45">
        <w:rPr>
          <w:sz w:val="26"/>
          <w:szCs w:val="26"/>
        </w:rPr>
        <w:t>6.8. Наличие функциональных умений старшего специалиста 2 разряда вкл</w:t>
      </w:r>
      <w:r w:rsidRPr="00563C45">
        <w:rPr>
          <w:sz w:val="26"/>
          <w:szCs w:val="26"/>
        </w:rPr>
        <w:t>ю</w:t>
      </w:r>
      <w:r w:rsidRPr="00563C45">
        <w:rPr>
          <w:sz w:val="26"/>
          <w:szCs w:val="26"/>
        </w:rPr>
        <w:t>чают: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540"/>
        <w:contextualSpacing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 проведение плановых и внеплановых документарных (камеральных) пров</w:t>
      </w:r>
      <w:r w:rsidRPr="00563C45">
        <w:rPr>
          <w:sz w:val="26"/>
          <w:szCs w:val="26"/>
        </w:rPr>
        <w:t>е</w:t>
      </w:r>
      <w:r w:rsidRPr="00563C45">
        <w:rPr>
          <w:sz w:val="26"/>
          <w:szCs w:val="26"/>
        </w:rPr>
        <w:t>рок (обследований);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540"/>
        <w:contextualSpacing/>
        <w:suppressOverlap/>
        <w:jc w:val="both"/>
        <w:rPr>
          <w:sz w:val="26"/>
          <w:szCs w:val="26"/>
        </w:rPr>
      </w:pPr>
      <w:r w:rsidRPr="00563C45">
        <w:rPr>
          <w:sz w:val="26"/>
          <w:szCs w:val="26"/>
        </w:rPr>
        <w:t>- проведение плановых и внеплановых выездных проверок;</w:t>
      </w:r>
    </w:p>
    <w:p w:rsidR="00563C45" w:rsidRPr="00563C45" w:rsidRDefault="00563C45" w:rsidP="00563C45">
      <w:pPr>
        <w:framePr w:hSpace="180" w:wrap="around" w:vAnchor="text" w:hAnchor="text" w:y="1"/>
        <w:suppressAutoHyphens w:val="0"/>
        <w:ind w:firstLine="540"/>
        <w:contextualSpacing/>
        <w:suppressOverlap/>
        <w:rPr>
          <w:sz w:val="26"/>
          <w:szCs w:val="26"/>
        </w:rPr>
      </w:pPr>
      <w:r w:rsidRPr="00563C45">
        <w:rPr>
          <w:sz w:val="26"/>
          <w:szCs w:val="26"/>
        </w:rPr>
        <w:t>- формирование и ведение реестров, кадастров, регистров, перечней, катал</w:t>
      </w:r>
      <w:r w:rsidRPr="00563C45">
        <w:rPr>
          <w:sz w:val="26"/>
          <w:szCs w:val="26"/>
        </w:rPr>
        <w:t>о</w:t>
      </w:r>
      <w:r w:rsidRPr="00563C45">
        <w:rPr>
          <w:sz w:val="26"/>
          <w:szCs w:val="26"/>
        </w:rPr>
        <w:t>гов, лицевых счетов для обеспечения контрольно-надзорных полномочий;</w:t>
      </w:r>
    </w:p>
    <w:p w:rsidR="00563C45" w:rsidRPr="00563C45" w:rsidRDefault="00563C45" w:rsidP="00563C4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63C45">
        <w:rPr>
          <w:sz w:val="26"/>
          <w:szCs w:val="26"/>
        </w:rPr>
        <w:lastRenderedPageBreak/>
        <w:t>- осуществление контроля исполнения предписаний, решений и других расп</w:t>
      </w:r>
      <w:r w:rsidRPr="00563C45">
        <w:rPr>
          <w:sz w:val="26"/>
          <w:szCs w:val="26"/>
        </w:rPr>
        <w:t>о</w:t>
      </w:r>
      <w:r w:rsidRPr="00563C45">
        <w:rPr>
          <w:sz w:val="26"/>
          <w:szCs w:val="26"/>
        </w:rPr>
        <w:t>рядительных документов.</w:t>
      </w:r>
    </w:p>
    <w:p w:rsidR="00563C45" w:rsidRDefault="00563C45">
      <w:pPr>
        <w:pStyle w:val="ConsPlusNormal"/>
        <w:spacing w:after="120"/>
        <w:ind w:firstLine="540"/>
        <w:jc w:val="both"/>
        <w:outlineLvl w:val="2"/>
        <w:rPr>
          <w:rFonts w:ascii="Times New Roman" w:eastAsiaTheme="minorHAnsi" w:hAnsi="Times New Roman" w:cs="Times New Roman"/>
          <w:b/>
          <w:sz w:val="26"/>
          <w:szCs w:val="26"/>
          <w:lang w:val="x-none" w:eastAsia="en-US"/>
        </w:rPr>
      </w:pPr>
    </w:p>
    <w:p w:rsidR="00955B5E" w:rsidRDefault="002F45E0">
      <w:pPr>
        <w:pStyle w:val="ConsPlusNormal"/>
        <w:spacing w:after="120"/>
        <w:ind w:firstLine="54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val="x-none" w:eastAsia="en-US"/>
        </w:rPr>
        <w:t xml:space="preserve">Раздел </w:t>
      </w:r>
      <w:r>
        <w:rPr>
          <w:rFonts w:ascii="Times New Roman" w:eastAsiaTheme="minorHAnsi" w:hAnsi="Times New Roman" w:cs="Times New Roman"/>
          <w:b/>
          <w:sz w:val="26"/>
          <w:szCs w:val="26"/>
          <w:lang w:val="en-US" w:eastAsia="en-US"/>
        </w:rPr>
        <w:t>III</w:t>
      </w:r>
      <w:r>
        <w:rPr>
          <w:rFonts w:ascii="Times New Roman" w:eastAsiaTheme="minorHAnsi" w:hAnsi="Times New Roman" w:cs="Times New Roman"/>
          <w:b/>
          <w:sz w:val="26"/>
          <w:szCs w:val="26"/>
          <w:lang w:val="x-none" w:eastAsia="en-US"/>
        </w:rPr>
        <w:t xml:space="preserve">. </w:t>
      </w:r>
      <w:r w:rsidRPr="004C5F58">
        <w:rPr>
          <w:rFonts w:ascii="Times New Roman" w:eastAsiaTheme="minorHAnsi" w:hAnsi="Times New Roman" w:cs="Times New Roman"/>
          <w:b/>
          <w:sz w:val="26"/>
          <w:szCs w:val="26"/>
          <w:lang w:val="x-none" w:eastAsia="en-US"/>
        </w:rPr>
        <w:t>Должностные обязанности, права и ответственность</w:t>
      </w:r>
      <w:r w:rsidR="005B075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  <w:r w:rsidRPr="004C5F58">
        <w:rPr>
          <w:rFonts w:ascii="Times New Roman" w:eastAsiaTheme="minorHAnsi" w:hAnsi="Times New Roman" w:cs="Times New Roman"/>
          <w:b/>
          <w:sz w:val="26"/>
          <w:szCs w:val="26"/>
          <w:lang w:val="x-none" w:eastAsia="en-US"/>
        </w:rPr>
        <w:t xml:space="preserve"> </w:t>
      </w:r>
    </w:p>
    <w:p w:rsidR="00955B5E" w:rsidRDefault="002F4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Основные права и обязанности </w:t>
      </w:r>
      <w:r w:rsidR="005B0755" w:rsidRPr="005B0755">
        <w:rPr>
          <w:rFonts w:ascii="Times New Roman" w:hAnsi="Times New Roman" w:cs="Times New Roman"/>
          <w:sz w:val="26"/>
          <w:szCs w:val="26"/>
        </w:rPr>
        <w:t>старшего специалиста 2 разряда</w:t>
      </w:r>
      <w:r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9">
        <w:r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1">
        <w:r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N 79-ФЗ "О государственной гражданской службе Российской Федерации".</w:t>
      </w:r>
    </w:p>
    <w:p w:rsidR="00955B5E" w:rsidRDefault="004C5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r w:rsidRPr="004C5F58">
        <w:rPr>
          <w:rFonts w:ascii="Times New Roman" w:hAnsi="Times New Roman" w:cs="Times New Roman"/>
          <w:sz w:val="26"/>
          <w:szCs w:val="26"/>
        </w:rPr>
        <w:t>тарш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4C5F58">
        <w:rPr>
          <w:rFonts w:ascii="Times New Roman" w:hAnsi="Times New Roman" w:cs="Times New Roman"/>
          <w:sz w:val="26"/>
          <w:szCs w:val="26"/>
        </w:rPr>
        <w:t xml:space="preserve"> специалист 2 разряда </w:t>
      </w:r>
      <w:r w:rsidR="002F45E0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2">
        <w:r w:rsidR="002F45E0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="002F45E0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N 506, 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2F45E0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2F45E0">
        <w:rPr>
          <w:rFonts w:ascii="Times New Roman" w:hAnsi="Times New Roman" w:cs="Times New Roman"/>
          <w:sz w:val="26"/>
          <w:szCs w:val="26"/>
        </w:rPr>
        <w:t xml:space="preserve"> от "20" мая 2015</w:t>
      </w:r>
      <w:proofErr w:type="gramEnd"/>
      <w:r w:rsidR="002F45E0">
        <w:rPr>
          <w:rFonts w:ascii="Times New Roman" w:hAnsi="Times New Roman" w:cs="Times New Roman"/>
          <w:sz w:val="26"/>
          <w:szCs w:val="26"/>
        </w:rPr>
        <w:t xml:space="preserve"> № 02-40/107@, положением о контрольно-аналитическом отделе, </w:t>
      </w:r>
      <w:r w:rsidR="002F45E0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приказами Управления, приказами Инспекции</w:t>
      </w:r>
      <w:r w:rsidR="002F45E0">
        <w:rPr>
          <w:rFonts w:ascii="Times New Roman" w:hAnsi="Times New Roman" w:cs="Times New Roman"/>
          <w:sz w:val="26"/>
          <w:szCs w:val="26"/>
        </w:rPr>
        <w:t>, поручениями руководства Инспекции.</w:t>
      </w:r>
    </w:p>
    <w:p w:rsidR="00955B5E" w:rsidRDefault="002F45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реализации полномочий</w:t>
      </w:r>
      <w:r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>
        <w:rPr>
          <w:sz w:val="26"/>
          <w:szCs w:val="26"/>
        </w:rPr>
        <w:t xml:space="preserve"> </w:t>
      </w:r>
      <w:r w:rsidR="004C5F58" w:rsidRPr="004C5F58">
        <w:rPr>
          <w:sz w:val="26"/>
          <w:szCs w:val="26"/>
        </w:rPr>
        <w:t xml:space="preserve">старшего специалист 2 разряда </w:t>
      </w:r>
      <w:proofErr w:type="spellStart"/>
      <w:r>
        <w:rPr>
          <w:sz w:val="26"/>
          <w:szCs w:val="26"/>
        </w:rPr>
        <w:t>контрольно</w:t>
      </w:r>
      <w:proofErr w:type="spellEnd"/>
      <w:r>
        <w:rPr>
          <w:sz w:val="26"/>
          <w:szCs w:val="26"/>
        </w:rPr>
        <w:t xml:space="preserve"> – аналитического отдела организует  работу по реализации возложенных на инспекцию задач и функций:</w:t>
      </w:r>
    </w:p>
    <w:p w:rsidR="00955B5E" w:rsidRPr="00C06FF6" w:rsidRDefault="002F45E0">
      <w:pPr>
        <w:ind w:firstLine="709"/>
        <w:jc w:val="both"/>
      </w:pPr>
      <w:r w:rsidRPr="00C06FF6">
        <w:rPr>
          <w:sz w:val="26"/>
          <w:szCs w:val="26"/>
        </w:rPr>
        <w:t>- проведение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с использованием информационного ресурса АСК НДС-2, формирование доказательственной базы и оформление результатов проведенных мероприятий — операция  технологического процесса ФНС России  90.15.01</w:t>
      </w:r>
      <w:r w:rsidRPr="00C06FF6">
        <w:t>;</w:t>
      </w:r>
    </w:p>
    <w:p w:rsidR="00F669D7" w:rsidRPr="00F669D7" w:rsidRDefault="00F669D7" w:rsidP="00F669D7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C06FF6">
        <w:rPr>
          <w:sz w:val="26"/>
          <w:szCs w:val="26"/>
        </w:rPr>
        <w:t xml:space="preserve">           - проведение </w:t>
      </w:r>
      <w:proofErr w:type="spellStart"/>
      <w:r w:rsidRPr="00C06FF6">
        <w:rPr>
          <w:sz w:val="26"/>
          <w:szCs w:val="26"/>
        </w:rPr>
        <w:t>контрольно</w:t>
      </w:r>
      <w:proofErr w:type="spellEnd"/>
      <w:r w:rsidRPr="00F669D7">
        <w:rPr>
          <w:sz w:val="26"/>
          <w:szCs w:val="26"/>
        </w:rPr>
        <w:t xml:space="preserve"> - аналитических мероприятий, направленных на установление выгодоприобретателей, используемых схемные вычеты по НДС, зафиксированные </w:t>
      </w:r>
      <w:r w:rsidRPr="00F669D7">
        <w:rPr>
          <w:rFonts w:eastAsia="Calibri"/>
          <w:sz w:val="26"/>
          <w:szCs w:val="26"/>
          <w:lang w:eastAsia="en-US"/>
        </w:rPr>
        <w:t xml:space="preserve"> «АСК НДС-2», осуществление  сбора доказательственной </w:t>
      </w:r>
      <w:proofErr w:type="gramStart"/>
      <w:r w:rsidRPr="00F669D7">
        <w:rPr>
          <w:rFonts w:eastAsia="Calibri"/>
          <w:sz w:val="26"/>
          <w:szCs w:val="26"/>
          <w:lang w:eastAsia="en-US"/>
        </w:rPr>
        <w:t>базы</w:t>
      </w:r>
      <w:proofErr w:type="gramEnd"/>
      <w:r w:rsidRPr="00F669D7">
        <w:rPr>
          <w:rFonts w:eastAsia="Calibri"/>
          <w:sz w:val="26"/>
          <w:szCs w:val="26"/>
          <w:lang w:eastAsia="en-US"/>
        </w:rPr>
        <w:t xml:space="preserve"> как входе налоговых проверок, так и вне рамок;</w:t>
      </w:r>
    </w:p>
    <w:p w:rsidR="00F669D7" w:rsidRPr="00C06FF6" w:rsidRDefault="00F669D7" w:rsidP="00F669D7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F669D7">
        <w:rPr>
          <w:rFonts w:eastAsia="Calibri"/>
          <w:sz w:val="26"/>
          <w:szCs w:val="26"/>
          <w:lang w:eastAsia="en-US"/>
        </w:rPr>
        <w:t xml:space="preserve">            </w:t>
      </w:r>
      <w:r w:rsidRPr="00C06FF6">
        <w:rPr>
          <w:rFonts w:eastAsia="Calibri"/>
          <w:sz w:val="26"/>
          <w:szCs w:val="26"/>
          <w:lang w:eastAsia="en-US"/>
        </w:rPr>
        <w:t xml:space="preserve">- осуществление </w:t>
      </w:r>
      <w:r w:rsidRPr="00C06FF6">
        <w:rPr>
          <w:sz w:val="26"/>
          <w:szCs w:val="26"/>
        </w:rPr>
        <w:t>мероприятий налогового контроля в отношении «потенциальных выгодоприобретателей», внесенных в ИР «Комментарии НП», «</w:t>
      </w:r>
      <w:proofErr w:type="spellStart"/>
      <w:r w:rsidRPr="00C06FF6">
        <w:rPr>
          <w:sz w:val="26"/>
          <w:szCs w:val="26"/>
        </w:rPr>
        <w:t>Автоцепочки</w:t>
      </w:r>
      <w:proofErr w:type="spellEnd"/>
      <w:r w:rsidRPr="00C06FF6">
        <w:rPr>
          <w:sz w:val="26"/>
          <w:szCs w:val="26"/>
        </w:rPr>
        <w:t xml:space="preserve">»; </w:t>
      </w:r>
    </w:p>
    <w:p w:rsidR="00955B5E" w:rsidRPr="00C06FF6" w:rsidRDefault="002F45E0">
      <w:pPr>
        <w:ind w:firstLine="709"/>
        <w:jc w:val="both"/>
        <w:rPr>
          <w:sz w:val="26"/>
          <w:szCs w:val="26"/>
        </w:rPr>
      </w:pPr>
      <w:r w:rsidRPr="00C06FF6">
        <w:rPr>
          <w:sz w:val="26"/>
          <w:szCs w:val="26"/>
        </w:rPr>
        <w:t xml:space="preserve">- ввод пояснений в АСК НДС-2, представленных налогоплательщиками на </w:t>
      </w:r>
      <w:proofErr w:type="spellStart"/>
      <w:r w:rsidRPr="00C06FF6">
        <w:rPr>
          <w:sz w:val="26"/>
          <w:szCs w:val="26"/>
        </w:rPr>
        <w:t>автотребования</w:t>
      </w:r>
      <w:proofErr w:type="spellEnd"/>
      <w:r w:rsidRPr="00C06FF6">
        <w:rPr>
          <w:sz w:val="26"/>
          <w:szCs w:val="26"/>
        </w:rPr>
        <w:t xml:space="preserve"> о представлении пояснений, выставленные в соответствии с пунктом 3 статьи 88 Налогового кодекса — операция  технологического процесса ФНС России  90.15.01;</w:t>
      </w:r>
    </w:p>
    <w:p w:rsidR="00955B5E" w:rsidRPr="00C06FF6" w:rsidRDefault="002F45E0">
      <w:pPr>
        <w:ind w:firstLine="709"/>
        <w:jc w:val="both"/>
        <w:rPr>
          <w:sz w:val="26"/>
          <w:szCs w:val="26"/>
        </w:rPr>
      </w:pPr>
      <w:r w:rsidRPr="00C06FF6">
        <w:rPr>
          <w:sz w:val="26"/>
          <w:szCs w:val="26"/>
        </w:rPr>
        <w:t xml:space="preserve">- устранение «простых» расхождений в рамках отработки </w:t>
      </w:r>
      <w:proofErr w:type="spellStart"/>
      <w:r w:rsidRPr="00C06FF6">
        <w:rPr>
          <w:sz w:val="26"/>
          <w:szCs w:val="26"/>
        </w:rPr>
        <w:t>автотребований</w:t>
      </w:r>
      <w:proofErr w:type="spellEnd"/>
      <w:r w:rsidRPr="00C06FF6">
        <w:rPr>
          <w:sz w:val="26"/>
          <w:szCs w:val="26"/>
        </w:rPr>
        <w:t xml:space="preserve"> по налоговым декларациям по НДС </w:t>
      </w:r>
      <w:r w:rsidRPr="00C06FF6">
        <w:rPr>
          <w:b/>
          <w:bCs/>
          <w:sz w:val="26"/>
          <w:szCs w:val="26"/>
        </w:rPr>
        <w:t xml:space="preserve">— </w:t>
      </w:r>
      <w:r w:rsidRPr="00C06FF6">
        <w:rPr>
          <w:sz w:val="26"/>
          <w:szCs w:val="26"/>
        </w:rPr>
        <w:t>операция  технологического процесса ФНС России  90.15.01;</w:t>
      </w:r>
    </w:p>
    <w:p w:rsidR="00955B5E" w:rsidRPr="00C06FF6" w:rsidRDefault="002F45E0">
      <w:pPr>
        <w:ind w:firstLine="709"/>
        <w:jc w:val="both"/>
        <w:rPr>
          <w:sz w:val="26"/>
          <w:szCs w:val="26"/>
        </w:rPr>
      </w:pPr>
      <w:r w:rsidRPr="00C06FF6">
        <w:rPr>
          <w:sz w:val="26"/>
          <w:szCs w:val="26"/>
        </w:rPr>
        <w:t xml:space="preserve">- отработка </w:t>
      </w:r>
      <w:proofErr w:type="spellStart"/>
      <w:r w:rsidRPr="00C06FF6">
        <w:rPr>
          <w:sz w:val="26"/>
          <w:szCs w:val="26"/>
        </w:rPr>
        <w:t>автотребований</w:t>
      </w:r>
      <w:proofErr w:type="spellEnd"/>
      <w:r w:rsidRPr="00C06FF6">
        <w:rPr>
          <w:sz w:val="26"/>
          <w:szCs w:val="26"/>
        </w:rPr>
        <w:t xml:space="preserve"> по контрольным соотношениям по налоговым декларациям по НДС — операция  технологического процесса ФНС России  90.15.01;</w:t>
      </w:r>
    </w:p>
    <w:p w:rsidR="00955B5E" w:rsidRPr="00C06FF6" w:rsidRDefault="002F45E0">
      <w:pPr>
        <w:ind w:firstLine="709"/>
        <w:jc w:val="both"/>
        <w:rPr>
          <w:sz w:val="26"/>
          <w:szCs w:val="26"/>
        </w:rPr>
      </w:pPr>
      <w:r w:rsidRPr="00C06FF6">
        <w:rPr>
          <w:szCs w:val="28"/>
        </w:rPr>
        <w:lastRenderedPageBreak/>
        <w:t xml:space="preserve">-  </w:t>
      </w:r>
      <w:r w:rsidRPr="00C06FF6">
        <w:rPr>
          <w:sz w:val="26"/>
          <w:szCs w:val="26"/>
        </w:rPr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955B5E" w:rsidRPr="00C06FF6" w:rsidRDefault="002F45E0" w:rsidP="003723EB">
      <w:pPr>
        <w:ind w:firstLine="709"/>
        <w:jc w:val="both"/>
        <w:rPr>
          <w:sz w:val="26"/>
          <w:szCs w:val="26"/>
        </w:rPr>
      </w:pPr>
      <w:bookmarkStart w:id="4" w:name="_Hlk85405884"/>
      <w:r w:rsidRPr="00C06FF6">
        <w:rPr>
          <w:bCs/>
          <w:sz w:val="26"/>
          <w:szCs w:val="26"/>
        </w:rPr>
        <w:t>- подготовка проекта Акта об обнаружении фактов, свидетельствующих</w:t>
      </w:r>
      <w:r w:rsidRPr="00C06FF6">
        <w:rPr>
          <w:sz w:val="26"/>
          <w:szCs w:val="26"/>
        </w:rPr>
        <w:t xml:space="preserve"> о предусмотренных </w:t>
      </w:r>
      <w:r w:rsidRPr="00C06FF6">
        <w:rPr>
          <w:rFonts w:eastAsia="SimSun"/>
          <w:bCs/>
          <w:sz w:val="26"/>
          <w:szCs w:val="26"/>
          <w:lang w:eastAsia="zh-CN"/>
        </w:rPr>
        <w:t>Налоговым кодексом</w:t>
      </w:r>
      <w:r w:rsidR="003723EB">
        <w:rPr>
          <w:rFonts w:eastAsia="SimSun"/>
          <w:bCs/>
          <w:sz w:val="26"/>
          <w:szCs w:val="26"/>
          <w:lang w:eastAsia="zh-CN"/>
        </w:rPr>
        <w:t xml:space="preserve"> </w:t>
      </w:r>
      <w:r w:rsidRPr="00C06FF6">
        <w:rPr>
          <w:rFonts w:eastAsia="SimSun"/>
          <w:bCs/>
          <w:sz w:val="26"/>
          <w:szCs w:val="26"/>
          <w:lang w:eastAsia="zh-CN"/>
        </w:rPr>
        <w:t xml:space="preserve">Российской Федерации (за исключением налогового правонарушения, </w:t>
      </w:r>
      <w:proofErr w:type="gramStart"/>
      <w:r w:rsidRPr="00C06FF6">
        <w:rPr>
          <w:rFonts w:eastAsia="SimSun"/>
          <w:bCs/>
          <w:sz w:val="26"/>
          <w:szCs w:val="26"/>
          <w:lang w:eastAsia="zh-CN"/>
        </w:rPr>
        <w:t>дело</w:t>
      </w:r>
      <w:proofErr w:type="gramEnd"/>
      <w:r w:rsidRPr="00C06FF6">
        <w:rPr>
          <w:rFonts w:eastAsia="SimSun"/>
          <w:bCs/>
          <w:sz w:val="26"/>
          <w:szCs w:val="26"/>
          <w:lang w:eastAsia="zh-CN"/>
        </w:rPr>
        <w:t xml:space="preserve"> о выявлении которого рассматривается в порядке, установленном статьей 101 Налогового кодекса Российской Федерации) </w:t>
      </w:r>
      <w:r w:rsidRPr="00C06FF6">
        <w:rPr>
          <w:bCs/>
          <w:sz w:val="26"/>
          <w:szCs w:val="26"/>
        </w:rPr>
        <w:t xml:space="preserve">за не предоставление (не своевременное предоставление) за не предоставление (либо предоставление на бумажном носителе) ответа на </w:t>
      </w:r>
      <w:proofErr w:type="spellStart"/>
      <w:r w:rsidRPr="00C06FF6">
        <w:rPr>
          <w:bCs/>
          <w:sz w:val="26"/>
          <w:szCs w:val="26"/>
        </w:rPr>
        <w:t>автотребование</w:t>
      </w:r>
      <w:proofErr w:type="spellEnd"/>
      <w:r w:rsidRPr="00C06FF6">
        <w:rPr>
          <w:bCs/>
          <w:sz w:val="26"/>
          <w:szCs w:val="26"/>
        </w:rPr>
        <w:t xml:space="preserve"> по налоговой декларации по налогу на добавленную стоимость в рамках п.3 ст. 88 Налогового кодекса, по ст.129.1 Налогового кодекса — операция технологического процесса ФНС России 05.04.03;</w:t>
      </w:r>
    </w:p>
    <w:bookmarkEnd w:id="4"/>
    <w:p w:rsidR="00955B5E" w:rsidRPr="004D21AC" w:rsidRDefault="002F45E0">
      <w:pPr>
        <w:pStyle w:val="a8"/>
        <w:ind w:firstLine="709"/>
        <w:rPr>
          <w:bCs/>
          <w:sz w:val="26"/>
          <w:szCs w:val="26"/>
        </w:rPr>
      </w:pPr>
      <w:proofErr w:type="gramStart"/>
      <w:r w:rsidRPr="00C06FF6">
        <w:rPr>
          <w:sz w:val="26"/>
          <w:szCs w:val="26"/>
        </w:rPr>
        <w:t xml:space="preserve">- </w:t>
      </w:r>
      <w:r w:rsidRPr="00C06FF6">
        <w:rPr>
          <w:bCs/>
          <w:sz w:val="26"/>
          <w:szCs w:val="26"/>
        </w:rPr>
        <w:t xml:space="preserve">подготовка проекта Решения о привлечении налогоплательщика,   плательщика сборов, налогового агента к налоговой ответственности за не предоставление (либо предоставление на бумажном носителе) ответа на </w:t>
      </w:r>
      <w:proofErr w:type="spellStart"/>
      <w:r w:rsidRPr="00C06FF6">
        <w:rPr>
          <w:bCs/>
          <w:sz w:val="26"/>
          <w:szCs w:val="26"/>
        </w:rPr>
        <w:t>автотребование</w:t>
      </w:r>
      <w:proofErr w:type="spellEnd"/>
      <w:r w:rsidRPr="00C06FF6">
        <w:rPr>
          <w:bCs/>
          <w:sz w:val="26"/>
          <w:szCs w:val="26"/>
        </w:rPr>
        <w:t xml:space="preserve"> по налоговой декларации по налогу на добавленную стоимость в рамках п.3 ст. 88 Налогового кодекса, по ст.129.1 Налогового кодекса и Решения об отказе в привлечении к налоговой ответственности — операция технологического процесса ФНС России 05.04.03;</w:t>
      </w:r>
      <w:proofErr w:type="gramEnd"/>
    </w:p>
    <w:p w:rsidR="00955B5E" w:rsidRPr="004D21AC" w:rsidRDefault="002F45E0">
      <w:pPr>
        <w:pStyle w:val="a8"/>
        <w:ind w:firstLine="540"/>
        <w:rPr>
          <w:sz w:val="26"/>
          <w:szCs w:val="26"/>
        </w:rPr>
      </w:pPr>
      <w:r w:rsidRPr="004D21AC">
        <w:rPr>
          <w:sz w:val="26"/>
          <w:szCs w:val="26"/>
        </w:rPr>
        <w:t xml:space="preserve">В рамках организации взаимодействия налоговых органов по истребованию документов (информации) с использованием программного комплекса АИС Налог-3 при проведении мероприятий налогового контроля </w:t>
      </w:r>
      <w:r w:rsidRPr="004D21AC">
        <w:rPr>
          <w:bCs/>
          <w:sz w:val="26"/>
          <w:szCs w:val="26"/>
        </w:rPr>
        <w:t>— операции технологического процесса ФНС России 05.04.07.02, 05.04.07.01:</w:t>
      </w:r>
    </w:p>
    <w:p w:rsidR="00955B5E" w:rsidRPr="004D21AC" w:rsidRDefault="00EB3242" w:rsidP="00EB3242">
      <w:pPr>
        <w:pStyle w:val="a8"/>
        <w:rPr>
          <w:sz w:val="26"/>
          <w:szCs w:val="26"/>
        </w:rPr>
      </w:pPr>
      <w:r>
        <w:rPr>
          <w:sz w:val="26"/>
          <w:szCs w:val="26"/>
        </w:rPr>
        <w:t xml:space="preserve">          - </w:t>
      </w:r>
      <w:r w:rsidR="002F45E0" w:rsidRPr="004D21AC">
        <w:rPr>
          <w:sz w:val="26"/>
          <w:szCs w:val="26"/>
        </w:rPr>
        <w:t>проводить истребование документов (информации) у налогоплательщиков, плательщиков сборов и налоговых агентов в соответствии с законодательством Российской Федерации, в том числе:</w:t>
      </w:r>
    </w:p>
    <w:p w:rsidR="00955B5E" w:rsidRPr="00EB3242" w:rsidRDefault="002F45E0" w:rsidP="00EB3242">
      <w:pPr>
        <w:pStyle w:val="a8"/>
        <w:numPr>
          <w:ilvl w:val="0"/>
          <w:numId w:val="3"/>
        </w:numPr>
        <w:ind w:left="0" w:firstLine="1069"/>
        <w:rPr>
          <w:sz w:val="26"/>
          <w:szCs w:val="26"/>
        </w:rPr>
      </w:pPr>
      <w:r w:rsidRPr="004D21AC">
        <w:rPr>
          <w:bCs/>
          <w:sz w:val="26"/>
          <w:szCs w:val="26"/>
        </w:rPr>
        <w:t>инициировать процедуры истребования, осуществлять автоматизированное формирование Поручения об истребовании документов</w:t>
      </w:r>
      <w:r>
        <w:rPr>
          <w:bCs/>
          <w:sz w:val="26"/>
          <w:szCs w:val="26"/>
        </w:rPr>
        <w:t xml:space="preserve"> (информации)</w:t>
      </w:r>
      <w:r w:rsidR="00EB3242">
        <w:rPr>
          <w:bCs/>
          <w:sz w:val="26"/>
          <w:szCs w:val="26"/>
        </w:rPr>
        <w:t>;</w:t>
      </w:r>
    </w:p>
    <w:p w:rsidR="00955B5E" w:rsidRDefault="00AC5631" w:rsidP="00EB3242">
      <w:pPr>
        <w:pStyle w:val="a8"/>
        <w:numPr>
          <w:ilvl w:val="0"/>
          <w:numId w:val="3"/>
        </w:numPr>
        <w:ind w:left="0" w:firstLine="1069"/>
        <w:rPr>
          <w:bCs/>
          <w:sz w:val="26"/>
          <w:szCs w:val="26"/>
        </w:rPr>
      </w:pPr>
      <w:r>
        <w:rPr>
          <w:bCs/>
          <w:sz w:val="26"/>
          <w:szCs w:val="26"/>
        </w:rPr>
        <w:t>ф</w:t>
      </w:r>
      <w:r w:rsidR="002F45E0">
        <w:rPr>
          <w:bCs/>
          <w:sz w:val="26"/>
          <w:szCs w:val="26"/>
        </w:rPr>
        <w:t>ормировать в рамках ст. 93 и 93.1 Налогового кодекса как Исполнитель Требование о предоставлении документов (информации)</w:t>
      </w:r>
      <w:r w:rsidR="00EB3242">
        <w:rPr>
          <w:bCs/>
          <w:sz w:val="26"/>
          <w:szCs w:val="26"/>
        </w:rPr>
        <w:t>;</w:t>
      </w:r>
    </w:p>
    <w:p w:rsidR="00955B5E" w:rsidRPr="004D21AC" w:rsidRDefault="00EB3242" w:rsidP="00C06FF6">
      <w:pPr>
        <w:pStyle w:val="a8"/>
        <w:numPr>
          <w:ilvl w:val="0"/>
          <w:numId w:val="3"/>
        </w:numPr>
        <w:ind w:left="0" w:firstLine="1069"/>
        <w:rPr>
          <w:bCs/>
          <w:sz w:val="26"/>
          <w:szCs w:val="26"/>
        </w:rPr>
      </w:pPr>
      <w:r>
        <w:rPr>
          <w:bCs/>
          <w:sz w:val="26"/>
          <w:szCs w:val="26"/>
        </w:rPr>
        <w:t>- п</w:t>
      </w:r>
      <w:r w:rsidR="002F45E0">
        <w:rPr>
          <w:bCs/>
          <w:sz w:val="26"/>
          <w:szCs w:val="26"/>
        </w:rPr>
        <w:t xml:space="preserve">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процедуру истребования документов (информации) в рамках проводимых </w:t>
      </w:r>
      <w:proofErr w:type="spellStart"/>
      <w:r w:rsidR="002F45E0">
        <w:rPr>
          <w:bCs/>
          <w:sz w:val="26"/>
          <w:szCs w:val="26"/>
        </w:rPr>
        <w:t>контрольно</w:t>
      </w:r>
      <w:proofErr w:type="spellEnd"/>
      <w:r w:rsidR="002F45E0">
        <w:rPr>
          <w:bCs/>
          <w:sz w:val="26"/>
          <w:szCs w:val="26"/>
        </w:rPr>
        <w:t xml:space="preserve"> – аналитическим отделом</w:t>
      </w:r>
      <w:r w:rsidR="002F45E0" w:rsidRPr="005B0755">
        <w:rPr>
          <w:b/>
          <w:bCs/>
          <w:sz w:val="26"/>
          <w:szCs w:val="26"/>
        </w:rPr>
        <w:t xml:space="preserve">— </w:t>
      </w:r>
      <w:proofErr w:type="gramStart"/>
      <w:r w:rsidR="002F45E0" w:rsidRPr="004D21AC">
        <w:rPr>
          <w:bCs/>
          <w:sz w:val="26"/>
          <w:szCs w:val="26"/>
        </w:rPr>
        <w:t>оп</w:t>
      </w:r>
      <w:proofErr w:type="gramEnd"/>
      <w:r w:rsidR="002F45E0" w:rsidRPr="004D21AC">
        <w:rPr>
          <w:bCs/>
          <w:sz w:val="26"/>
          <w:szCs w:val="26"/>
        </w:rPr>
        <w:t>ерация технологического процесса ФНС России 05.04.03;</w:t>
      </w:r>
    </w:p>
    <w:p w:rsidR="00955B5E" w:rsidRPr="004D21AC" w:rsidRDefault="00EB3242" w:rsidP="00C06FF6">
      <w:pPr>
        <w:pStyle w:val="a8"/>
        <w:numPr>
          <w:ilvl w:val="0"/>
          <w:numId w:val="3"/>
        </w:numPr>
        <w:ind w:left="0" w:firstLine="1069"/>
        <w:rPr>
          <w:bCs/>
          <w:sz w:val="26"/>
          <w:szCs w:val="26"/>
        </w:rPr>
      </w:pPr>
      <w:r>
        <w:rPr>
          <w:bCs/>
          <w:sz w:val="26"/>
          <w:szCs w:val="26"/>
        </w:rPr>
        <w:t>- п</w:t>
      </w:r>
      <w:r w:rsidR="002F45E0" w:rsidRPr="005B0755">
        <w:rPr>
          <w:bCs/>
          <w:sz w:val="26"/>
          <w:szCs w:val="26"/>
        </w:rPr>
        <w:t>ринимать участие в рассмотрении возражений</w:t>
      </w:r>
      <w:r w:rsidR="002F45E0">
        <w:rPr>
          <w:bCs/>
          <w:sz w:val="26"/>
          <w:szCs w:val="26"/>
        </w:rPr>
        <w:t xml:space="preserve"> на Акты об обнаружении фактов, свидетельствующих о налоговом правонарушении </w:t>
      </w:r>
      <w:r w:rsidR="002F45E0">
        <w:rPr>
          <w:sz w:val="26"/>
          <w:szCs w:val="26"/>
        </w:rPr>
        <w:t xml:space="preserve">(за исключением налоговых правонарушений, предусмотренных статьями 120, 122, 123 </w:t>
      </w:r>
      <w:r w:rsidR="002F45E0">
        <w:rPr>
          <w:bCs/>
          <w:sz w:val="26"/>
          <w:szCs w:val="26"/>
        </w:rPr>
        <w:t>Налогового кодекса</w:t>
      </w:r>
      <w:r w:rsidR="002F45E0" w:rsidRPr="005B0755">
        <w:rPr>
          <w:sz w:val="26"/>
          <w:szCs w:val="26"/>
        </w:rPr>
        <w:t>)</w:t>
      </w:r>
      <w:r w:rsidR="002F45E0" w:rsidRPr="005B0755">
        <w:rPr>
          <w:b/>
          <w:bCs/>
          <w:sz w:val="26"/>
          <w:szCs w:val="26"/>
        </w:rPr>
        <w:t xml:space="preserve">— </w:t>
      </w:r>
      <w:r w:rsidR="002F45E0" w:rsidRPr="004D21AC">
        <w:rPr>
          <w:bCs/>
          <w:sz w:val="26"/>
          <w:szCs w:val="26"/>
        </w:rPr>
        <w:t>операция технологического процесса ФНС России 05.04.03;</w:t>
      </w:r>
    </w:p>
    <w:p w:rsidR="00955B5E" w:rsidRDefault="00C06FF6" w:rsidP="00EB32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F45E0">
        <w:rPr>
          <w:sz w:val="26"/>
          <w:szCs w:val="26"/>
        </w:rPr>
        <w:t xml:space="preserve">- </w:t>
      </w:r>
      <w:r w:rsidR="00EB3242">
        <w:rPr>
          <w:sz w:val="26"/>
          <w:szCs w:val="26"/>
        </w:rPr>
        <w:t>в</w:t>
      </w:r>
      <w:r w:rsidR="002F45E0">
        <w:rPr>
          <w:sz w:val="26"/>
          <w:szCs w:val="26"/>
        </w:rPr>
        <w:t>ызывать налогоплательщика в налоговые органы для дачи пояснений;</w:t>
      </w:r>
    </w:p>
    <w:p w:rsidR="00955B5E" w:rsidRDefault="002F45E0" w:rsidP="00EB32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-принимать участие в подготовке ответов на письменные запросы налогоплательщиков;</w:t>
      </w:r>
    </w:p>
    <w:p w:rsidR="00955B5E" w:rsidRDefault="002F45E0" w:rsidP="00EB32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-подготавливать и своевременно предоставлять информацию о работе отдела по заданию начальника </w:t>
      </w:r>
      <w:proofErr w:type="spellStart"/>
      <w:r>
        <w:rPr>
          <w:sz w:val="26"/>
          <w:szCs w:val="26"/>
        </w:rPr>
        <w:t>контрольно</w:t>
      </w:r>
      <w:proofErr w:type="spellEnd"/>
      <w:r>
        <w:rPr>
          <w:sz w:val="26"/>
          <w:szCs w:val="26"/>
        </w:rPr>
        <w:t xml:space="preserve"> – аналитического отдела;</w:t>
      </w:r>
    </w:p>
    <w:p w:rsidR="00955B5E" w:rsidRDefault="002F45E0" w:rsidP="00EB32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-формировать и своевременно предоставлять отчетность и информацию по информационным ресурсам, по предмету деятельности </w:t>
      </w:r>
      <w:proofErr w:type="spellStart"/>
      <w:r>
        <w:rPr>
          <w:sz w:val="26"/>
          <w:szCs w:val="26"/>
        </w:rPr>
        <w:t>контрольно</w:t>
      </w:r>
      <w:proofErr w:type="spellEnd"/>
      <w:r>
        <w:rPr>
          <w:sz w:val="26"/>
          <w:szCs w:val="26"/>
        </w:rPr>
        <w:t xml:space="preserve"> – аналитического отдела;</w:t>
      </w:r>
    </w:p>
    <w:p w:rsidR="00955B5E" w:rsidRDefault="002F45E0" w:rsidP="00EB32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-соблюдать установленные  в инспекции правила внутреннего распорядка, должностные инструкции, инструкции на рабочие места и порядок работы со служебной информацией;</w:t>
      </w:r>
    </w:p>
    <w:p w:rsidR="00955B5E" w:rsidRDefault="002F45E0" w:rsidP="00EB3242">
      <w:pPr>
        <w:ind w:firstLine="709"/>
        <w:jc w:val="both"/>
        <w:rPr>
          <w:sz w:val="26"/>
          <w:szCs w:val="26"/>
        </w:rPr>
      </w:pPr>
      <w:r>
        <w:rPr>
          <w:spacing w:val="6"/>
          <w:sz w:val="26"/>
          <w:szCs w:val="26"/>
        </w:rPr>
        <w:t xml:space="preserve">-действовать в строгом соответствии с Налоговым кодексом и иными федеральными </w:t>
      </w:r>
      <w:r>
        <w:rPr>
          <w:spacing w:val="-4"/>
          <w:sz w:val="26"/>
          <w:szCs w:val="26"/>
        </w:rPr>
        <w:t>законодательными актами;</w:t>
      </w:r>
    </w:p>
    <w:p w:rsidR="00955B5E" w:rsidRDefault="002F45E0" w:rsidP="00EB32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955B5E" w:rsidRDefault="002F45E0" w:rsidP="00EB3242">
      <w:pPr>
        <w:pStyle w:val="BodyText21"/>
        <w:ind w:firstLine="709"/>
        <w:rPr>
          <w:sz w:val="26"/>
          <w:szCs w:val="26"/>
        </w:rPr>
      </w:pPr>
      <w:r>
        <w:rPr>
          <w:sz w:val="26"/>
          <w:szCs w:val="26"/>
        </w:rPr>
        <w:t>-осуществлять контроль по соблюдению налогоплательщиками законодательства Российской Федерации о налогах и сборах, правильностью исчисления налогов, а также своевременностью уплаты и перечисления в бюджет;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-осуществлять вызов свидетеля, привлечение эксперта, специалиста и переводчика, проведение осмотра используемых для осуществления предпринимательской деятельности, территорий и помещений налогоплательщика;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-осуществлять подготовку и передачу в правовой отдел материалов налоговых проверок (для согласования)  для обеспечения производства  по делам о налоговых правонарушениях по результатам налоговых проверок;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-проводить анализ схем уклонения от налогообложения, выработка предложений по их предотвращению;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-принимать участие в подготовке ответов на письменные запросы налогоплательщиков;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-подготавливать и своевременно предоставлять информацию о работе отдела по заданию начальника </w:t>
      </w:r>
      <w:proofErr w:type="spellStart"/>
      <w:r>
        <w:rPr>
          <w:sz w:val="26"/>
          <w:szCs w:val="26"/>
        </w:rPr>
        <w:t>контрольно</w:t>
      </w:r>
      <w:proofErr w:type="spellEnd"/>
      <w:r>
        <w:rPr>
          <w:sz w:val="26"/>
          <w:szCs w:val="26"/>
        </w:rPr>
        <w:t xml:space="preserve"> – аналитического отдела;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</w:t>
      </w:r>
      <w:proofErr w:type="spellStart"/>
      <w:r>
        <w:rPr>
          <w:sz w:val="26"/>
          <w:szCs w:val="26"/>
        </w:rPr>
        <w:t>контрольно</w:t>
      </w:r>
      <w:proofErr w:type="spellEnd"/>
      <w:r>
        <w:rPr>
          <w:sz w:val="26"/>
          <w:szCs w:val="26"/>
        </w:rPr>
        <w:t xml:space="preserve"> – аналитического отдела;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-формировать и своевременно предоставлять отчетность и информацию по информационным ресурсам, по предмету деятельности </w:t>
      </w:r>
      <w:proofErr w:type="spellStart"/>
      <w:r>
        <w:rPr>
          <w:sz w:val="26"/>
          <w:szCs w:val="26"/>
        </w:rPr>
        <w:t>контрольно</w:t>
      </w:r>
      <w:proofErr w:type="spellEnd"/>
      <w:r>
        <w:rPr>
          <w:sz w:val="26"/>
          <w:szCs w:val="26"/>
        </w:rPr>
        <w:t xml:space="preserve"> – аналитического отдела;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-своевременно и в полном объеме заполнять информационные ресурсы в системе АИС Налог-3 по результатам налоговых проверок;</w:t>
      </w:r>
    </w:p>
    <w:p w:rsidR="00955B5E" w:rsidRDefault="002F45E0" w:rsidP="00EB3242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-формировать и направлять в Управление отчетность в рамках установленной компетенции;</w:t>
      </w:r>
    </w:p>
    <w:p w:rsidR="00955B5E" w:rsidRDefault="004C5F58" w:rsidP="004C5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2F45E0">
        <w:rPr>
          <w:sz w:val="26"/>
          <w:szCs w:val="26"/>
        </w:rPr>
        <w:t>- накапливать появляющиеся в процессе эксплуатации программного обеспечения замечания к программам, о чем сообщать в отдел информационных технологий;</w:t>
      </w:r>
    </w:p>
    <w:p w:rsidR="00955B5E" w:rsidRDefault="002F45E0" w:rsidP="004C5F5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в</w:t>
      </w:r>
      <w:r>
        <w:rPr>
          <w:sz w:val="26"/>
          <w:szCs w:val="26"/>
        </w:rPr>
        <w:t>ыполнять меры  по обеспечению информационной безопасности на уровне, определенном приказом по инспекции;</w:t>
      </w:r>
    </w:p>
    <w:p w:rsidR="00955B5E" w:rsidRDefault="002F45E0" w:rsidP="004C5F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соблюдать установленные в инспекции правила внутреннего распорядка, инструкции на рабочие места и порядок </w:t>
      </w:r>
      <w:r w:rsidR="00B233BC">
        <w:rPr>
          <w:sz w:val="26"/>
          <w:szCs w:val="26"/>
        </w:rPr>
        <w:t>работы со служебной информацией;</w:t>
      </w:r>
    </w:p>
    <w:p w:rsidR="00B233BC" w:rsidRDefault="00B233BC" w:rsidP="00B233BC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</w:t>
      </w:r>
      <w:proofErr w:type="spellStart"/>
      <w:r>
        <w:rPr>
          <w:sz w:val="26"/>
          <w:szCs w:val="26"/>
        </w:rPr>
        <w:t>контрольно</w:t>
      </w:r>
      <w:proofErr w:type="spellEnd"/>
      <w:r>
        <w:rPr>
          <w:sz w:val="26"/>
          <w:szCs w:val="26"/>
        </w:rPr>
        <w:t xml:space="preserve"> – аналитического отдела;</w:t>
      </w:r>
    </w:p>
    <w:p w:rsidR="003723EB" w:rsidRPr="003723EB" w:rsidRDefault="003723EB" w:rsidP="003723EB">
      <w:pPr>
        <w:suppressAutoHyphens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723EB">
        <w:rPr>
          <w:sz w:val="26"/>
          <w:szCs w:val="26"/>
        </w:rPr>
        <w:t>- работать с документами с грифом «Для служебного пользования»;</w:t>
      </w:r>
    </w:p>
    <w:p w:rsidR="003723EB" w:rsidRPr="003723EB" w:rsidRDefault="003723EB" w:rsidP="003723EB">
      <w:pPr>
        <w:suppressAutoHyphens w:val="0"/>
        <w:ind w:firstLine="284"/>
        <w:jc w:val="both"/>
        <w:rPr>
          <w:sz w:val="26"/>
          <w:szCs w:val="26"/>
        </w:rPr>
      </w:pPr>
      <w:r w:rsidRPr="003723EB">
        <w:rPr>
          <w:sz w:val="26"/>
          <w:szCs w:val="26"/>
        </w:rPr>
        <w:lastRenderedPageBreak/>
        <w:t xml:space="preserve">       -для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955B5E" w:rsidRDefault="002F45E0" w:rsidP="004C5F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хранить государственную и налоговую тайну, а также не разглашать ставшие известными в пределах исполнения своих обязанностей сведения, затрагивающие частную жиз</w:t>
      </w:r>
      <w:r w:rsidR="00614E5B">
        <w:rPr>
          <w:sz w:val="26"/>
          <w:szCs w:val="26"/>
        </w:rPr>
        <w:t>нь, честь и достоинство граждан;</w:t>
      </w:r>
    </w:p>
    <w:p w:rsidR="00614E5B" w:rsidRDefault="00614E5B" w:rsidP="004C5F58">
      <w:pPr>
        <w:ind w:firstLine="709"/>
        <w:jc w:val="both"/>
        <w:rPr>
          <w:sz w:val="26"/>
          <w:szCs w:val="26"/>
        </w:rPr>
      </w:pPr>
      <w:r w:rsidRPr="00614E5B">
        <w:rPr>
          <w:sz w:val="26"/>
          <w:szCs w:val="26"/>
        </w:rPr>
        <w:t xml:space="preserve">- выполнять другие поручения (задания) начальника </w:t>
      </w:r>
      <w:proofErr w:type="spellStart"/>
      <w:r w:rsidRPr="00614E5B">
        <w:rPr>
          <w:sz w:val="26"/>
          <w:szCs w:val="26"/>
        </w:rPr>
        <w:t>контрольно</w:t>
      </w:r>
      <w:proofErr w:type="spellEnd"/>
      <w:r w:rsidRPr="00614E5B">
        <w:rPr>
          <w:sz w:val="26"/>
          <w:szCs w:val="26"/>
        </w:rPr>
        <w:t xml:space="preserve"> – аналитического отдела, руководства Инспекции, не предусмотренные настоящим Регламентом.</w:t>
      </w:r>
    </w:p>
    <w:p w:rsidR="00955B5E" w:rsidRDefault="003723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9</w:t>
      </w:r>
      <w:r w:rsidR="002F45E0">
        <w:rPr>
          <w:rFonts w:ascii="Times New Roman" w:hAnsi="Times New Roman" w:cs="Times New Roman"/>
          <w:sz w:val="26"/>
          <w:szCs w:val="26"/>
        </w:rPr>
        <w:t xml:space="preserve">. </w:t>
      </w:r>
      <w:r w:rsidR="004C5F58">
        <w:rPr>
          <w:rFonts w:ascii="Times New Roman" w:hAnsi="Times New Roman" w:cs="Times New Roman"/>
          <w:sz w:val="26"/>
          <w:szCs w:val="26"/>
        </w:rPr>
        <w:t>С</w:t>
      </w:r>
      <w:r w:rsidR="004C5F58" w:rsidRPr="004C5F58">
        <w:rPr>
          <w:rFonts w:ascii="Times New Roman" w:hAnsi="Times New Roman" w:cs="Times New Roman"/>
          <w:sz w:val="26"/>
          <w:szCs w:val="26"/>
        </w:rPr>
        <w:t>тарш</w:t>
      </w:r>
      <w:r w:rsidR="004C5F58">
        <w:rPr>
          <w:rFonts w:ascii="Times New Roman" w:hAnsi="Times New Roman" w:cs="Times New Roman"/>
          <w:sz w:val="26"/>
          <w:szCs w:val="26"/>
        </w:rPr>
        <w:t>ий</w:t>
      </w:r>
      <w:r w:rsidR="004C5F58" w:rsidRPr="004C5F58">
        <w:rPr>
          <w:rFonts w:ascii="Times New Roman" w:hAnsi="Times New Roman" w:cs="Times New Roman"/>
          <w:sz w:val="26"/>
          <w:szCs w:val="26"/>
        </w:rPr>
        <w:t xml:space="preserve"> специалист 2 разряда </w:t>
      </w:r>
      <w:r w:rsidR="002F45E0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955B5E" w:rsidRDefault="002F45E0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723EB">
        <w:rPr>
          <w:sz w:val="26"/>
          <w:szCs w:val="26"/>
        </w:rPr>
        <w:t xml:space="preserve"> 9.</w:t>
      </w:r>
      <w:r>
        <w:rPr>
          <w:sz w:val="26"/>
          <w:szCs w:val="26"/>
        </w:rPr>
        <w:t>1.за несоблюдение правил внутреннего распорядка, трудовой   дисциплины,</w:t>
      </w:r>
    </w:p>
    <w:p w:rsidR="00955B5E" w:rsidRDefault="002F45E0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723EB">
        <w:rPr>
          <w:sz w:val="26"/>
          <w:szCs w:val="26"/>
        </w:rPr>
        <w:t xml:space="preserve"> 9</w:t>
      </w:r>
      <w:r>
        <w:rPr>
          <w:sz w:val="26"/>
          <w:szCs w:val="26"/>
        </w:rPr>
        <w:t>.2.за достоверность составляемых отчетов и  информации,</w:t>
      </w:r>
    </w:p>
    <w:p w:rsidR="00955B5E" w:rsidRDefault="002F45E0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723EB">
        <w:rPr>
          <w:sz w:val="26"/>
          <w:szCs w:val="26"/>
        </w:rPr>
        <w:t xml:space="preserve"> 9</w:t>
      </w:r>
      <w:r>
        <w:rPr>
          <w:sz w:val="26"/>
          <w:szCs w:val="26"/>
        </w:rPr>
        <w:t>.3.за соблюдение требований предъявляемых   к ведению документации, используемой для служебного пользования,</w:t>
      </w:r>
    </w:p>
    <w:p w:rsidR="00955B5E" w:rsidRDefault="002F45E0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723EB">
        <w:rPr>
          <w:sz w:val="26"/>
          <w:szCs w:val="26"/>
        </w:rPr>
        <w:t xml:space="preserve"> 9</w:t>
      </w:r>
      <w:r>
        <w:rPr>
          <w:sz w:val="26"/>
          <w:szCs w:val="26"/>
        </w:rPr>
        <w:t>.4.невыполнение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955B5E" w:rsidRDefault="003723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9</w:t>
      </w:r>
      <w:r w:rsidR="002F45E0">
        <w:rPr>
          <w:sz w:val="26"/>
          <w:szCs w:val="26"/>
        </w:rPr>
        <w:t>.5.разглашение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955B5E" w:rsidRDefault="002F45E0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723EB">
        <w:rPr>
          <w:sz w:val="26"/>
          <w:szCs w:val="26"/>
        </w:rPr>
        <w:t xml:space="preserve">  9</w:t>
      </w:r>
      <w:r>
        <w:rPr>
          <w:sz w:val="26"/>
          <w:szCs w:val="26"/>
        </w:rPr>
        <w:t xml:space="preserve">.6.за утрату (порчу) имущества и документов, находящихся в ведении </w:t>
      </w:r>
      <w:proofErr w:type="spellStart"/>
      <w:r>
        <w:rPr>
          <w:sz w:val="26"/>
          <w:szCs w:val="26"/>
        </w:rPr>
        <w:t>кон</w:t>
      </w:r>
      <w:r w:rsidR="007D2D73">
        <w:rPr>
          <w:sz w:val="26"/>
          <w:szCs w:val="26"/>
        </w:rPr>
        <w:t>трольно</w:t>
      </w:r>
      <w:proofErr w:type="spellEnd"/>
      <w:r w:rsidR="007D2D73">
        <w:rPr>
          <w:sz w:val="26"/>
          <w:szCs w:val="26"/>
        </w:rPr>
        <w:t xml:space="preserve"> – аналитического отдела,</w:t>
      </w:r>
    </w:p>
    <w:p w:rsidR="007D2D73" w:rsidRDefault="007D2D73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3723EB">
        <w:rPr>
          <w:sz w:val="26"/>
          <w:szCs w:val="26"/>
        </w:rPr>
        <w:t xml:space="preserve"> 9</w:t>
      </w:r>
      <w:r>
        <w:rPr>
          <w:sz w:val="26"/>
          <w:szCs w:val="26"/>
        </w:rPr>
        <w:t xml:space="preserve">.7 </w:t>
      </w:r>
      <w:r w:rsidRPr="007D2D73">
        <w:rPr>
          <w:sz w:val="26"/>
          <w:szCs w:val="26"/>
        </w:rPr>
        <w:t>за несоблюдение требований работы с документами с грифом «Для служебного пользования».</w:t>
      </w:r>
    </w:p>
    <w:p w:rsidR="00955B5E" w:rsidRDefault="00955B5E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5F58" w:rsidRDefault="004C5F58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5F58" w:rsidRDefault="004C5F58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bookmarkStart w:id="5" w:name="_GoBack"/>
      <w:bookmarkEnd w:id="5"/>
    </w:p>
    <w:sectPr w:rsidR="004C5F58" w:rsidSect="002F45E0">
      <w:headerReference w:type="default" r:id="rId13"/>
      <w:pgSz w:w="11906" w:h="16838"/>
      <w:pgMar w:top="851" w:right="850" w:bottom="851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3C" w:rsidRDefault="004D793C">
      <w:r>
        <w:separator/>
      </w:r>
    </w:p>
  </w:endnote>
  <w:endnote w:type="continuationSeparator" w:id="0">
    <w:p w:rsidR="004D793C" w:rsidRDefault="004D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3C" w:rsidRDefault="004D793C">
      <w:r>
        <w:separator/>
      </w:r>
    </w:p>
  </w:footnote>
  <w:footnote w:type="continuationSeparator" w:id="0">
    <w:p w:rsidR="004D793C" w:rsidRDefault="004D7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154684"/>
      <w:docPartObj>
        <w:docPartGallery w:val="Page Numbers (Top of Page)"/>
        <w:docPartUnique/>
      </w:docPartObj>
    </w:sdtPr>
    <w:sdtEndPr/>
    <w:sdtContent>
      <w:p w:rsidR="00955B5E" w:rsidRDefault="002F45E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3499E">
          <w:rPr>
            <w:noProof/>
          </w:rPr>
          <w:t>7</w:t>
        </w:r>
        <w:r>
          <w:fldChar w:fldCharType="end"/>
        </w:r>
      </w:p>
    </w:sdtContent>
  </w:sdt>
  <w:p w:rsidR="00955B5E" w:rsidRDefault="00955B5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0849"/>
    <w:multiLevelType w:val="multilevel"/>
    <w:tmpl w:val="0F58060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5D112969"/>
    <w:multiLevelType w:val="hybridMultilevel"/>
    <w:tmpl w:val="475AB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DA2B20"/>
    <w:multiLevelType w:val="multilevel"/>
    <w:tmpl w:val="35DA7A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5E"/>
    <w:rsid w:val="0003499E"/>
    <w:rsid w:val="00211887"/>
    <w:rsid w:val="002F45E0"/>
    <w:rsid w:val="003204CB"/>
    <w:rsid w:val="003723EB"/>
    <w:rsid w:val="004C5F58"/>
    <w:rsid w:val="004D21AC"/>
    <w:rsid w:val="004D793C"/>
    <w:rsid w:val="00563C45"/>
    <w:rsid w:val="005B0755"/>
    <w:rsid w:val="00614E5B"/>
    <w:rsid w:val="00742547"/>
    <w:rsid w:val="007D2D73"/>
    <w:rsid w:val="008A458B"/>
    <w:rsid w:val="008B04CE"/>
    <w:rsid w:val="00912100"/>
    <w:rsid w:val="00955B5E"/>
    <w:rsid w:val="00A227A0"/>
    <w:rsid w:val="00AC5631"/>
    <w:rsid w:val="00B233BC"/>
    <w:rsid w:val="00C06FF6"/>
    <w:rsid w:val="00CD3D99"/>
    <w:rsid w:val="00EB3242"/>
    <w:rsid w:val="00F6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726"/>
    <w:pPr>
      <w:keepNext/>
      <w:keepLines/>
      <w:jc w:val="center"/>
      <w:outlineLvl w:val="0"/>
    </w:pPr>
    <w:rPr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D26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0364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uiPriority w:val="99"/>
    <w:qFormat/>
    <w:locked/>
    <w:rsid w:val="004173A4"/>
    <w:rPr>
      <w:rFonts w:ascii="Times New Roman" w:hAnsi="Times New Roman"/>
    </w:rPr>
  </w:style>
  <w:style w:type="character" w:customStyle="1" w:styleId="a6">
    <w:name w:val="Без интервала Знак"/>
    <w:uiPriority w:val="1"/>
    <w:qFormat/>
    <w:rsid w:val="00CC5853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qFormat/>
    <w:rsid w:val="00F86726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character" w:customStyle="1" w:styleId="a7">
    <w:name w:val="Текст выноски Знак"/>
    <w:basedOn w:val="a0"/>
    <w:uiPriority w:val="99"/>
    <w:semiHidden/>
    <w:qFormat/>
    <w:rsid w:val="00B601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D2674E"/>
    <w:pPr>
      <w:jc w:val="both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B6046B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Nonformat">
    <w:name w:val="ConsPlusNonformat"/>
    <w:qFormat/>
    <w:rsid w:val="00B6046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20">
    <w:name w:val="Body Text Indent 2"/>
    <w:basedOn w:val="a"/>
    <w:qFormat/>
    <w:rsid w:val="000364AA"/>
    <w:pPr>
      <w:spacing w:after="120" w:line="480" w:lineRule="auto"/>
      <w:ind w:left="283"/>
    </w:pPr>
  </w:style>
  <w:style w:type="paragraph" w:customStyle="1" w:styleId="BodyText21">
    <w:name w:val="Body Text 21"/>
    <w:basedOn w:val="a"/>
    <w:qFormat/>
    <w:rsid w:val="000364AA"/>
    <w:pPr>
      <w:ind w:right="-58"/>
      <w:jc w:val="both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795B00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795B00"/>
    <w:pPr>
      <w:tabs>
        <w:tab w:val="center" w:pos="4677"/>
        <w:tab w:val="right" w:pos="9355"/>
      </w:tabs>
    </w:pPr>
  </w:style>
  <w:style w:type="paragraph" w:customStyle="1" w:styleId="12">
    <w:name w:val="Знак1"/>
    <w:basedOn w:val="a"/>
    <w:autoRedefine/>
    <w:qFormat/>
    <w:rsid w:val="0048646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Doc-0">
    <w:name w:val="Doc-Т внутри нумерации"/>
    <w:basedOn w:val="a"/>
    <w:uiPriority w:val="99"/>
    <w:qFormat/>
    <w:rsid w:val="004173A4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f">
    <w:name w:val="No Spacing"/>
    <w:uiPriority w:val="1"/>
    <w:qFormat/>
    <w:rsid w:val="00CC5853"/>
    <w:rPr>
      <w:rFonts w:eastAsia="Times New Roman" w:cs="Times New Roman"/>
      <w:sz w:val="24"/>
      <w:lang w:val="en-US" w:bidi="en-US"/>
    </w:rPr>
  </w:style>
  <w:style w:type="paragraph" w:styleId="af0">
    <w:name w:val="List Paragraph"/>
    <w:basedOn w:val="a"/>
    <w:uiPriority w:val="34"/>
    <w:qFormat/>
    <w:rsid w:val="00C434A4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B60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726"/>
    <w:pPr>
      <w:keepNext/>
      <w:keepLines/>
      <w:jc w:val="center"/>
      <w:outlineLvl w:val="0"/>
    </w:pPr>
    <w:rPr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D26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0364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uiPriority w:val="99"/>
    <w:qFormat/>
    <w:locked/>
    <w:rsid w:val="004173A4"/>
    <w:rPr>
      <w:rFonts w:ascii="Times New Roman" w:hAnsi="Times New Roman"/>
    </w:rPr>
  </w:style>
  <w:style w:type="character" w:customStyle="1" w:styleId="a6">
    <w:name w:val="Без интервала Знак"/>
    <w:uiPriority w:val="1"/>
    <w:qFormat/>
    <w:rsid w:val="00CC5853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qFormat/>
    <w:rsid w:val="00F86726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character" w:customStyle="1" w:styleId="a7">
    <w:name w:val="Текст выноски Знак"/>
    <w:basedOn w:val="a0"/>
    <w:uiPriority w:val="99"/>
    <w:semiHidden/>
    <w:qFormat/>
    <w:rsid w:val="00B601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D2674E"/>
    <w:pPr>
      <w:jc w:val="both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B6046B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Nonformat">
    <w:name w:val="ConsPlusNonformat"/>
    <w:qFormat/>
    <w:rsid w:val="00B6046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20">
    <w:name w:val="Body Text Indent 2"/>
    <w:basedOn w:val="a"/>
    <w:qFormat/>
    <w:rsid w:val="000364AA"/>
    <w:pPr>
      <w:spacing w:after="120" w:line="480" w:lineRule="auto"/>
      <w:ind w:left="283"/>
    </w:pPr>
  </w:style>
  <w:style w:type="paragraph" w:customStyle="1" w:styleId="BodyText21">
    <w:name w:val="Body Text 21"/>
    <w:basedOn w:val="a"/>
    <w:qFormat/>
    <w:rsid w:val="000364AA"/>
    <w:pPr>
      <w:ind w:right="-58"/>
      <w:jc w:val="both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795B00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795B00"/>
    <w:pPr>
      <w:tabs>
        <w:tab w:val="center" w:pos="4677"/>
        <w:tab w:val="right" w:pos="9355"/>
      </w:tabs>
    </w:pPr>
  </w:style>
  <w:style w:type="paragraph" w:customStyle="1" w:styleId="12">
    <w:name w:val="Знак1"/>
    <w:basedOn w:val="a"/>
    <w:autoRedefine/>
    <w:qFormat/>
    <w:rsid w:val="0048646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Doc-0">
    <w:name w:val="Doc-Т внутри нумерации"/>
    <w:basedOn w:val="a"/>
    <w:uiPriority w:val="99"/>
    <w:qFormat/>
    <w:rsid w:val="004173A4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f">
    <w:name w:val="No Spacing"/>
    <w:uiPriority w:val="1"/>
    <w:qFormat/>
    <w:rsid w:val="00CC5853"/>
    <w:rPr>
      <w:rFonts w:eastAsia="Times New Roman" w:cs="Times New Roman"/>
      <w:sz w:val="24"/>
      <w:lang w:val="en-US" w:bidi="en-US"/>
    </w:rPr>
  </w:style>
  <w:style w:type="paragraph" w:styleId="af0">
    <w:name w:val="List Paragraph"/>
    <w:basedOn w:val="a"/>
    <w:uiPriority w:val="34"/>
    <w:qFormat/>
    <w:rsid w:val="00C434A4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B60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B6254A5BE65187F3ADF4A635FFA4AFA7FAEA5571B77DB6076369D153AC8189A59838CD09428D5GA61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DB6254A5BE65187F3ADF4A635FFA4AFA7FABA6521A77DB6076369D153AC8189A59838CD09429D7GA6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DB6254A5BE65187F3ADF4A635FFA4AFA7FAEA5571B77DB6076369D153AC8189A59838CD09428D2GA6A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DB6254A5BE65187F3ADF4A635FFA4AFA7FAEA5571B77DB6076369D153AC8189A59838CD09428D0GA6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B6254A5BE65187F3ADF4A635FFA4AFA7FAEA5571B77DB6076369D153AC8189A59838CD09428D7GA6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2021-12-27T09:39:00Z</cp:lastPrinted>
  <dcterms:created xsi:type="dcterms:W3CDTF">2022-02-18T10:51:00Z</dcterms:created>
  <dcterms:modified xsi:type="dcterms:W3CDTF">2022-02-18T10:51:00Z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